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05" w:rsidRDefault="00FE346F" w:rsidP="00646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705">
        <w:rPr>
          <w:rFonts w:ascii="Times New Roman" w:hAnsi="Times New Roman" w:cs="Times New Roman"/>
          <w:sz w:val="24"/>
          <w:szCs w:val="24"/>
        </w:rPr>
        <w:t>Публичный отчет</w:t>
      </w:r>
    </w:p>
    <w:p w:rsidR="00B32705" w:rsidRPr="00646D3B" w:rsidRDefault="00FE346F" w:rsidP="00646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705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B32705">
        <w:rPr>
          <w:rFonts w:ascii="Times New Roman" w:hAnsi="Times New Roman" w:cs="Times New Roman"/>
          <w:bCs/>
          <w:sz w:val="24"/>
          <w:szCs w:val="24"/>
        </w:rPr>
        <w:t>г</w:t>
      </w:r>
      <w:r w:rsidR="00B32705" w:rsidRPr="00B32705">
        <w:rPr>
          <w:rFonts w:ascii="Times New Roman" w:hAnsi="Times New Roman" w:cs="Times New Roman"/>
          <w:bCs/>
          <w:sz w:val="24"/>
          <w:szCs w:val="24"/>
        </w:rPr>
        <w:t>осударственно</w:t>
      </w:r>
      <w:r w:rsidR="00B32705">
        <w:rPr>
          <w:rFonts w:ascii="Times New Roman" w:hAnsi="Times New Roman" w:cs="Times New Roman"/>
          <w:sz w:val="24"/>
          <w:szCs w:val="24"/>
        </w:rPr>
        <w:t>го</w:t>
      </w:r>
      <w:r w:rsidR="00B32705" w:rsidRPr="00B32705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B32705">
        <w:rPr>
          <w:rFonts w:ascii="Times New Roman" w:hAnsi="Times New Roman" w:cs="Times New Roman"/>
          <w:sz w:val="24"/>
          <w:szCs w:val="24"/>
        </w:rPr>
        <w:t>тного</w:t>
      </w:r>
      <w:r w:rsidR="00B32705" w:rsidRPr="00B32705">
        <w:rPr>
          <w:rFonts w:ascii="Times New Roman" w:hAnsi="Times New Roman" w:cs="Times New Roman"/>
          <w:sz w:val="24"/>
          <w:szCs w:val="24"/>
        </w:rPr>
        <w:t xml:space="preserve"> </w:t>
      </w:r>
      <w:r w:rsidR="00B32705">
        <w:rPr>
          <w:rFonts w:ascii="Times New Roman" w:hAnsi="Times New Roman" w:cs="Times New Roman"/>
          <w:sz w:val="24"/>
          <w:szCs w:val="24"/>
        </w:rPr>
        <w:t>дошкольного образовательного</w:t>
      </w:r>
      <w:r w:rsidR="00B32705" w:rsidRPr="00B32705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="00B32705">
        <w:rPr>
          <w:rFonts w:ascii="Times New Roman" w:hAnsi="Times New Roman" w:cs="Times New Roman"/>
          <w:sz w:val="24"/>
          <w:szCs w:val="24"/>
        </w:rPr>
        <w:t>ия</w:t>
      </w:r>
      <w:r w:rsidR="00B32705" w:rsidRPr="00B32705">
        <w:rPr>
          <w:rFonts w:ascii="Times New Roman" w:hAnsi="Times New Roman" w:cs="Times New Roman"/>
          <w:sz w:val="24"/>
          <w:szCs w:val="24"/>
        </w:rPr>
        <w:t xml:space="preserve"> «Детский сад № 205 «Малыш»</w:t>
      </w:r>
      <w:r w:rsidR="00B32705" w:rsidRPr="00B327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32705" w:rsidRPr="00B3270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B32705" w:rsidRPr="00B32705">
        <w:rPr>
          <w:rFonts w:ascii="Times New Roman" w:hAnsi="Times New Roman" w:cs="Times New Roman"/>
          <w:bCs/>
          <w:sz w:val="24"/>
          <w:szCs w:val="24"/>
        </w:rPr>
        <w:t>. Грозный»</w:t>
      </w:r>
      <w:r w:rsidR="00646D3B" w:rsidRPr="0064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D3B">
        <w:rPr>
          <w:rFonts w:ascii="Times New Roman" w:hAnsi="Times New Roman" w:cs="Times New Roman"/>
          <w:sz w:val="24"/>
          <w:szCs w:val="24"/>
        </w:rPr>
        <w:t>Хожаевой</w:t>
      </w:r>
      <w:proofErr w:type="spellEnd"/>
      <w:r w:rsidR="00646D3B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B32705" w:rsidRDefault="00B32705" w:rsidP="00B32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705">
        <w:rPr>
          <w:rFonts w:ascii="Times New Roman" w:hAnsi="Times New Roman" w:cs="Times New Roman"/>
          <w:sz w:val="24"/>
          <w:szCs w:val="24"/>
        </w:rPr>
        <w:t xml:space="preserve"> </w:t>
      </w:r>
      <w:r w:rsidR="00FE346F" w:rsidRPr="00B32705">
        <w:rPr>
          <w:rFonts w:ascii="Times New Roman" w:hAnsi="Times New Roman" w:cs="Times New Roman"/>
          <w:sz w:val="24"/>
          <w:szCs w:val="24"/>
        </w:rPr>
        <w:t xml:space="preserve">за 2020 – 2021 учебный год </w:t>
      </w:r>
    </w:p>
    <w:p w:rsidR="00B32705" w:rsidRDefault="00B32705" w:rsidP="00B3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46F" w:rsidRPr="00B32705" w:rsidRDefault="00FE346F" w:rsidP="00B327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705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FE346F" w:rsidRPr="00B32705" w:rsidRDefault="00C81204" w:rsidP="00B327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705">
        <w:rPr>
          <w:rFonts w:ascii="Times New Roman" w:hAnsi="Times New Roman" w:cs="Times New Roman"/>
          <w:bCs/>
          <w:sz w:val="24"/>
          <w:szCs w:val="24"/>
        </w:rPr>
        <w:t>Государственно</w:t>
      </w:r>
      <w:r w:rsidR="00FE346F" w:rsidRPr="00B32705">
        <w:rPr>
          <w:rFonts w:ascii="Times New Roman" w:hAnsi="Times New Roman" w:cs="Times New Roman"/>
          <w:sz w:val="24"/>
          <w:szCs w:val="24"/>
        </w:rPr>
        <w:t xml:space="preserve">е </w:t>
      </w:r>
      <w:r w:rsidRPr="00B32705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FE346F" w:rsidRPr="00B32705">
        <w:rPr>
          <w:rFonts w:ascii="Times New Roman" w:hAnsi="Times New Roman" w:cs="Times New Roman"/>
          <w:sz w:val="24"/>
          <w:szCs w:val="24"/>
        </w:rPr>
        <w:t xml:space="preserve">дошкольное образовательное </w:t>
      </w:r>
      <w:r w:rsidRPr="00B32705">
        <w:rPr>
          <w:rFonts w:ascii="Times New Roman" w:hAnsi="Times New Roman" w:cs="Times New Roman"/>
          <w:sz w:val="24"/>
          <w:szCs w:val="24"/>
        </w:rPr>
        <w:t>учреждение «Детский сад № 205 «Малыш</w:t>
      </w:r>
      <w:r w:rsidR="00FE346F" w:rsidRPr="00B32705">
        <w:rPr>
          <w:rFonts w:ascii="Times New Roman" w:hAnsi="Times New Roman" w:cs="Times New Roman"/>
          <w:sz w:val="24"/>
          <w:szCs w:val="24"/>
        </w:rPr>
        <w:t>»</w:t>
      </w:r>
      <w:r w:rsidRPr="00B32705">
        <w:rPr>
          <w:rFonts w:ascii="Times New Roman" w:hAnsi="Times New Roman" w:cs="Times New Roman"/>
          <w:bCs/>
          <w:sz w:val="24"/>
          <w:szCs w:val="24"/>
        </w:rPr>
        <w:t xml:space="preserve"> г. Грозный»</w:t>
      </w:r>
      <w:r w:rsidR="00FE346F" w:rsidRPr="00B32705">
        <w:rPr>
          <w:rFonts w:ascii="Times New Roman" w:hAnsi="Times New Roman" w:cs="Times New Roman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7D745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7D745B">
        <w:rPr>
          <w:rFonts w:ascii="Times New Roman" w:hAnsi="Times New Roman" w:cs="Times New Roman"/>
          <w:sz w:val="24"/>
          <w:szCs w:val="24"/>
        </w:rPr>
        <w:t xml:space="preserve">ОУ) </w:t>
      </w:r>
      <w:r w:rsidR="00FE346F" w:rsidRPr="00B32705">
        <w:rPr>
          <w:rFonts w:ascii="Times New Roman" w:hAnsi="Times New Roman" w:cs="Times New Roman"/>
          <w:sz w:val="24"/>
          <w:szCs w:val="24"/>
        </w:rPr>
        <w:t>осуществляет свою деятельность по основной образовательной программе дошкольного образования, адаптированной основной образовательной программе дошкольного образования для детей с тяжелыми нарушениями речи.</w:t>
      </w:r>
    </w:p>
    <w:p w:rsidR="00200F6C" w:rsidRPr="00B32705" w:rsidRDefault="00FE346F" w:rsidP="00B3270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Общая характеристика образовательного учреждения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346F" w:rsidRPr="00B32705" w:rsidRDefault="00200F6C" w:rsidP="00B32705">
      <w:pPr>
        <w:pStyle w:val="a5"/>
        <w:tabs>
          <w:tab w:val="left" w:pos="10063"/>
        </w:tabs>
        <w:spacing w:after="0"/>
        <w:ind w:left="0" w:firstLine="567"/>
        <w:jc w:val="both"/>
      </w:pPr>
      <w:r w:rsidRPr="00B32705">
        <w:t>Государственное бюджетное до</w:t>
      </w:r>
      <w:r w:rsidRPr="00B32705">
        <w:softHyphen/>
        <w:t>шко</w:t>
      </w:r>
      <w:r w:rsidRPr="00B32705">
        <w:softHyphen/>
        <w:t>ль</w:t>
      </w:r>
      <w:r w:rsidRPr="00B32705">
        <w:softHyphen/>
        <w:t>ное об</w:t>
      </w:r>
      <w:r w:rsidRPr="00B32705">
        <w:softHyphen/>
        <w:t>ра</w:t>
      </w:r>
      <w:r w:rsidRPr="00B32705">
        <w:softHyphen/>
        <w:t>зо</w:t>
      </w:r>
      <w:r w:rsidRPr="00B32705">
        <w:softHyphen/>
        <w:t>ва</w:t>
      </w:r>
      <w:r w:rsidRPr="00B32705">
        <w:softHyphen/>
        <w:t>тель</w:t>
      </w:r>
      <w:r w:rsidRPr="00B32705">
        <w:softHyphen/>
        <w:t>ное уч</w:t>
      </w:r>
      <w:r w:rsidRPr="00B32705">
        <w:softHyphen/>
        <w:t>ре</w:t>
      </w:r>
      <w:r w:rsidRPr="00B32705">
        <w:softHyphen/>
        <w:t>ж</w:t>
      </w:r>
      <w:r w:rsidRPr="00B32705">
        <w:softHyphen/>
        <w:t>де</w:t>
      </w:r>
      <w:r w:rsidRPr="00B32705">
        <w:softHyphen/>
        <w:t>ние «Детский сад № 205 «Малыш» г.Грозный» рас</w:t>
      </w:r>
      <w:r w:rsidRPr="00B32705">
        <w:softHyphen/>
        <w:t>по</w:t>
      </w:r>
      <w:r w:rsidRPr="00B32705">
        <w:softHyphen/>
        <w:t>ло</w:t>
      </w:r>
      <w:r w:rsidRPr="00B32705">
        <w:softHyphen/>
        <w:t>жен по ад</w:t>
      </w:r>
      <w:r w:rsidRPr="00B32705">
        <w:softHyphen/>
        <w:t>ре</w:t>
      </w:r>
      <w:r w:rsidRPr="00B32705">
        <w:softHyphen/>
        <w:t>су: 364042, го</w:t>
      </w:r>
      <w:r w:rsidRPr="00B32705">
        <w:softHyphen/>
        <w:t>род Грозный, Чеченская Республика, ули</w:t>
      </w:r>
      <w:r w:rsidRPr="00B32705">
        <w:softHyphen/>
        <w:t xml:space="preserve">ца </w:t>
      </w:r>
      <w:proofErr w:type="spellStart"/>
      <w:r w:rsidRPr="00B32705">
        <w:t>Тобольская</w:t>
      </w:r>
      <w:proofErr w:type="spellEnd"/>
      <w:r w:rsidRPr="00B32705">
        <w:t>, дом 5</w:t>
      </w:r>
      <w:r w:rsidR="00761695" w:rsidRPr="00B32705">
        <w:t>.</w:t>
      </w:r>
      <w:r w:rsidRPr="00B32705">
        <w:t xml:space="preserve"> </w:t>
      </w:r>
      <w:r w:rsidR="00761695" w:rsidRPr="00B32705">
        <w:rPr>
          <w:rStyle w:val="a8"/>
          <w:b w:val="0"/>
        </w:rPr>
        <w:t>Дошкольное учреждение расположено внутри жилого комплекса, на расстоянии от промышленных предприятий и трассы. Детский сад представляет собой отдельно сто</w:t>
      </w:r>
      <w:r w:rsidR="00646D3B">
        <w:rPr>
          <w:rStyle w:val="a8"/>
          <w:b w:val="0"/>
        </w:rPr>
        <w:t>ящее типовое двухэтажное здание</w:t>
      </w:r>
      <w:r w:rsidR="00761695" w:rsidRPr="00B32705">
        <w:rPr>
          <w:rStyle w:val="a8"/>
          <w:b w:val="0"/>
        </w:rPr>
        <w:t xml:space="preserve"> </w:t>
      </w:r>
      <w:r w:rsidRPr="00B32705">
        <w:t>и находится в стабильном районе.</w:t>
      </w:r>
      <w:r w:rsidR="00761695" w:rsidRPr="00B32705">
        <w:t xml:space="preserve"> </w:t>
      </w:r>
      <w:r w:rsidRPr="00B32705">
        <w:rPr>
          <w:color w:val="000000"/>
        </w:rPr>
        <w:t>Ф</w:t>
      </w:r>
      <w:r w:rsidR="00761695" w:rsidRPr="00B32705">
        <w:rPr>
          <w:color w:val="000000"/>
        </w:rPr>
        <w:t>ункцион</w:t>
      </w:r>
      <w:r w:rsidR="00646D3B">
        <w:rPr>
          <w:color w:val="000000"/>
        </w:rPr>
        <w:t xml:space="preserve">ирует с </w:t>
      </w:r>
      <w:r w:rsidR="00761695" w:rsidRPr="00B32705">
        <w:rPr>
          <w:color w:val="000000"/>
        </w:rPr>
        <w:t xml:space="preserve">1979 </w:t>
      </w:r>
      <w:r w:rsidR="00FE346F" w:rsidRPr="00B32705">
        <w:rPr>
          <w:color w:val="000000"/>
        </w:rPr>
        <w:t>г</w:t>
      </w:r>
      <w:r w:rsidR="00B32705">
        <w:rPr>
          <w:color w:val="000000"/>
        </w:rPr>
        <w:t>ода.</w:t>
      </w:r>
    </w:p>
    <w:p w:rsidR="00200F6C" w:rsidRPr="00B32705" w:rsidRDefault="00200F6C" w:rsidP="00B32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Полное наименование учреждения - </w:t>
      </w:r>
      <w:r w:rsidRPr="00B32705">
        <w:rPr>
          <w:rFonts w:ascii="Times New Roman" w:hAnsi="Times New Roman" w:cs="Times New Roman"/>
          <w:sz w:val="24"/>
          <w:szCs w:val="24"/>
        </w:rPr>
        <w:t>Государственное бюджетное до</w:t>
      </w:r>
      <w:r w:rsidRPr="00B32705">
        <w:rPr>
          <w:rFonts w:ascii="Times New Roman" w:hAnsi="Times New Roman" w:cs="Times New Roman"/>
          <w:sz w:val="24"/>
          <w:szCs w:val="24"/>
        </w:rPr>
        <w:softHyphen/>
        <w:t>шко</w:t>
      </w:r>
      <w:r w:rsidRPr="00B32705">
        <w:rPr>
          <w:rFonts w:ascii="Times New Roman" w:hAnsi="Times New Roman" w:cs="Times New Roman"/>
          <w:sz w:val="24"/>
          <w:szCs w:val="24"/>
        </w:rPr>
        <w:softHyphen/>
        <w:t>ль</w:t>
      </w:r>
      <w:r w:rsidRPr="00B32705">
        <w:rPr>
          <w:rFonts w:ascii="Times New Roman" w:hAnsi="Times New Roman" w:cs="Times New Roman"/>
          <w:sz w:val="24"/>
          <w:szCs w:val="24"/>
        </w:rPr>
        <w:softHyphen/>
        <w:t>ное об</w:t>
      </w:r>
      <w:r w:rsidRPr="00B32705">
        <w:rPr>
          <w:rFonts w:ascii="Times New Roman" w:hAnsi="Times New Roman" w:cs="Times New Roman"/>
          <w:sz w:val="24"/>
          <w:szCs w:val="24"/>
        </w:rPr>
        <w:softHyphen/>
        <w:t>ра</w:t>
      </w:r>
      <w:r w:rsidRPr="00B32705">
        <w:rPr>
          <w:rFonts w:ascii="Times New Roman" w:hAnsi="Times New Roman" w:cs="Times New Roman"/>
          <w:sz w:val="24"/>
          <w:szCs w:val="24"/>
        </w:rPr>
        <w:softHyphen/>
        <w:t>зо</w:t>
      </w:r>
      <w:r w:rsidRPr="00B32705">
        <w:rPr>
          <w:rFonts w:ascii="Times New Roman" w:hAnsi="Times New Roman" w:cs="Times New Roman"/>
          <w:sz w:val="24"/>
          <w:szCs w:val="24"/>
        </w:rPr>
        <w:softHyphen/>
        <w:t>ва</w:t>
      </w:r>
      <w:r w:rsidRPr="00B3270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B32705">
        <w:rPr>
          <w:rFonts w:ascii="Times New Roman" w:hAnsi="Times New Roman" w:cs="Times New Roman"/>
          <w:sz w:val="24"/>
          <w:szCs w:val="24"/>
        </w:rPr>
        <w:softHyphen/>
        <w:t>ное уч</w:t>
      </w:r>
      <w:r w:rsidRPr="00B32705">
        <w:rPr>
          <w:rFonts w:ascii="Times New Roman" w:hAnsi="Times New Roman" w:cs="Times New Roman"/>
          <w:sz w:val="24"/>
          <w:szCs w:val="24"/>
        </w:rPr>
        <w:softHyphen/>
        <w:t>ре</w:t>
      </w:r>
      <w:r w:rsidRPr="00B32705">
        <w:rPr>
          <w:rFonts w:ascii="Times New Roman" w:hAnsi="Times New Roman" w:cs="Times New Roman"/>
          <w:sz w:val="24"/>
          <w:szCs w:val="24"/>
        </w:rPr>
        <w:softHyphen/>
        <w:t>ж</w:t>
      </w:r>
      <w:r w:rsidRPr="00B32705">
        <w:rPr>
          <w:rFonts w:ascii="Times New Roman" w:hAnsi="Times New Roman" w:cs="Times New Roman"/>
          <w:sz w:val="24"/>
          <w:szCs w:val="24"/>
        </w:rPr>
        <w:softHyphen/>
        <w:t>де</w:t>
      </w:r>
      <w:r w:rsidRPr="00B32705">
        <w:rPr>
          <w:rFonts w:ascii="Times New Roman" w:hAnsi="Times New Roman" w:cs="Times New Roman"/>
          <w:sz w:val="24"/>
          <w:szCs w:val="24"/>
        </w:rPr>
        <w:softHyphen/>
        <w:t xml:space="preserve">ние «Детский сад № 205 «Малыш» </w:t>
      </w:r>
      <w:proofErr w:type="gramStart"/>
      <w:r w:rsidRPr="00B327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2705">
        <w:rPr>
          <w:rFonts w:ascii="Times New Roman" w:hAnsi="Times New Roman" w:cs="Times New Roman"/>
          <w:sz w:val="24"/>
          <w:szCs w:val="24"/>
        </w:rPr>
        <w:t>. Грозный»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. Сокращенное наименование учреждения - ГБДОУ </w:t>
      </w:r>
      <w:r w:rsidRPr="00B32705">
        <w:rPr>
          <w:rFonts w:ascii="Times New Roman" w:hAnsi="Times New Roman" w:cs="Times New Roman"/>
          <w:sz w:val="24"/>
          <w:szCs w:val="24"/>
        </w:rPr>
        <w:t xml:space="preserve">«Детский сад № 205 «Малыш» </w:t>
      </w:r>
      <w:proofErr w:type="gramStart"/>
      <w:r w:rsidRPr="00B327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2705">
        <w:rPr>
          <w:rFonts w:ascii="Times New Roman" w:hAnsi="Times New Roman" w:cs="Times New Roman"/>
          <w:sz w:val="24"/>
          <w:szCs w:val="24"/>
        </w:rPr>
        <w:t>. Грозный».</w:t>
      </w:r>
    </w:p>
    <w:p w:rsidR="00B32705" w:rsidRDefault="00200F6C" w:rsidP="00B32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705">
        <w:rPr>
          <w:rFonts w:ascii="Times New Roman" w:hAnsi="Times New Roman" w:cs="Times New Roman"/>
          <w:sz w:val="24"/>
          <w:szCs w:val="24"/>
        </w:rPr>
        <w:t>Учредителем учреждения</w:t>
      </w:r>
      <w:r w:rsidRPr="00B327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sz w:val="24"/>
          <w:szCs w:val="24"/>
        </w:rPr>
        <w:t>является Комитет Правительства Чеченской Республики по дошкольному образованию.</w:t>
      </w:r>
    </w:p>
    <w:p w:rsidR="00FE346F" w:rsidRPr="00B32705" w:rsidRDefault="00FE346F" w:rsidP="00B32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Режим работы: </w:t>
      </w:r>
      <w:r w:rsidR="00B32705">
        <w:rPr>
          <w:rFonts w:ascii="Times New Roman" w:hAnsi="Times New Roman" w:cs="Times New Roman"/>
          <w:color w:val="000000"/>
          <w:sz w:val="24"/>
          <w:szCs w:val="24"/>
        </w:rPr>
        <w:t>Пятидневная рабочая неделя с 7.00</w:t>
      </w:r>
      <w:r w:rsidR="00646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705">
        <w:rPr>
          <w:rFonts w:ascii="Times New Roman" w:hAnsi="Times New Roman" w:cs="Times New Roman"/>
          <w:color w:val="000000"/>
          <w:sz w:val="24"/>
          <w:szCs w:val="24"/>
        </w:rPr>
        <w:t>ч. до 19.0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46D3B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</w:p>
    <w:p w:rsidR="00FE346F" w:rsidRPr="00B32705" w:rsidRDefault="00200F6C" w:rsidP="00B3270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ГБДОУ </w:t>
      </w:r>
      <w:r w:rsidRPr="00B32705">
        <w:rPr>
          <w:rFonts w:ascii="Times New Roman" w:hAnsi="Times New Roman" w:cs="Times New Roman"/>
          <w:sz w:val="24"/>
          <w:szCs w:val="24"/>
        </w:rPr>
        <w:t xml:space="preserve">«Детский сад № 205 «Малыш» </w:t>
      </w:r>
      <w:proofErr w:type="gramStart"/>
      <w:r w:rsidRPr="00B327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2705">
        <w:rPr>
          <w:rFonts w:ascii="Times New Roman" w:hAnsi="Times New Roman" w:cs="Times New Roman"/>
          <w:sz w:val="24"/>
          <w:szCs w:val="24"/>
        </w:rPr>
        <w:t xml:space="preserve">. Грозный» 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>осуществляет свою деятельность на основании лицензии</w:t>
      </w:r>
      <w:r w:rsidRPr="00B32705">
        <w:rPr>
          <w:rFonts w:ascii="Times New Roman" w:hAnsi="Times New Roman" w:cs="Times New Roman"/>
          <w:sz w:val="24"/>
          <w:szCs w:val="24"/>
        </w:rPr>
        <w:t xml:space="preserve"> Серия 20 Л 02№ 0000553, </w:t>
      </w:r>
      <w:proofErr w:type="spellStart"/>
      <w:r w:rsidRPr="00B32705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B32705">
        <w:rPr>
          <w:rFonts w:ascii="Times New Roman" w:hAnsi="Times New Roman" w:cs="Times New Roman"/>
          <w:sz w:val="24"/>
          <w:szCs w:val="24"/>
        </w:rPr>
        <w:t>. № 2195 выдана 25.09.2015 г., Министерством образования и науки Чеченской Республики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>, срок действия бессрочно.</w:t>
      </w:r>
    </w:p>
    <w:p w:rsidR="00FE346F" w:rsidRPr="00B32705" w:rsidRDefault="00200F6C" w:rsidP="00B327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ГБДОУ </w:t>
      </w:r>
      <w:r w:rsidRPr="00B32705">
        <w:rPr>
          <w:rFonts w:ascii="Times New Roman" w:hAnsi="Times New Roman" w:cs="Times New Roman"/>
          <w:sz w:val="24"/>
          <w:szCs w:val="24"/>
        </w:rPr>
        <w:t xml:space="preserve">«Детский сад № 205 «Малыш» </w:t>
      </w:r>
      <w:proofErr w:type="gramStart"/>
      <w:r w:rsidRPr="00B327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2705">
        <w:rPr>
          <w:rFonts w:ascii="Times New Roman" w:hAnsi="Times New Roman" w:cs="Times New Roman"/>
          <w:sz w:val="24"/>
          <w:szCs w:val="24"/>
        </w:rPr>
        <w:t xml:space="preserve">. Грозный» 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>осуществляет сво</w:t>
      </w:r>
      <w:r w:rsidR="00761695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ю деятельность в соответствии с 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>нормативно</w:t>
      </w:r>
      <w:r w:rsidR="00761695" w:rsidRPr="00B327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>правовыми и локальными документами:</w:t>
      </w:r>
    </w:p>
    <w:p w:rsidR="00761695" w:rsidRPr="00B32705" w:rsidRDefault="00761695" w:rsidP="00B32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РФ от 29.12.2012 г. N 273-ФЗ «Об образовании в Российской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br/>
        <w:t>Федерации»</w:t>
      </w:r>
      <w:r w:rsidR="00646D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>Санитарные правила СП 2.4.3648-20 «Санитарно-эпидемиологические требования к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br/>
        <w:t>организациям воспитания и обучения, отдыха и оздоровления де</w:t>
      </w:r>
      <w:r w:rsidR="00B32705">
        <w:rPr>
          <w:rFonts w:ascii="Times New Roman" w:hAnsi="Times New Roman" w:cs="Times New Roman"/>
          <w:color w:val="000000"/>
          <w:sz w:val="24"/>
          <w:szCs w:val="24"/>
        </w:rPr>
        <w:t>тей и молодежи».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346F" w:rsidRPr="00B32705" w:rsidRDefault="00761695" w:rsidP="00B32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>СП 3.1/2.4.3598-20 «Санитарно-эпидемиологические требования к устройству,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br/>
        <w:t>содержанию и организации работы образовательных организац</w:t>
      </w:r>
      <w:r w:rsidR="00B32705">
        <w:rPr>
          <w:rFonts w:ascii="Times New Roman" w:hAnsi="Times New Roman" w:cs="Times New Roman"/>
          <w:color w:val="000000"/>
          <w:sz w:val="24"/>
          <w:szCs w:val="24"/>
        </w:rPr>
        <w:t xml:space="preserve">ий и других объектов социальной 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>инфраструктуры для детей и молодёжи в условиях распр</w:t>
      </w:r>
      <w:r w:rsidR="00B32705">
        <w:rPr>
          <w:rFonts w:ascii="Times New Roman" w:hAnsi="Times New Roman" w:cs="Times New Roman"/>
          <w:color w:val="000000"/>
          <w:sz w:val="24"/>
          <w:szCs w:val="24"/>
        </w:rPr>
        <w:t xml:space="preserve">остранения новой </w:t>
      </w:r>
      <w:proofErr w:type="spellStart"/>
      <w:r w:rsidR="00B32705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="00B32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>инфекции (COVID-19)»</w:t>
      </w:r>
      <w:r w:rsidR="00646D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346F" w:rsidRPr="00B32705" w:rsidRDefault="00761695" w:rsidP="00B32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«Об основных гарантиях прав ребёнка Российской Федерации»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6D3B">
        <w:rPr>
          <w:rFonts w:ascii="Times New Roman" w:hAnsi="Times New Roman" w:cs="Times New Roman"/>
          <w:color w:val="000000"/>
          <w:sz w:val="24"/>
          <w:szCs w:val="24"/>
        </w:rPr>
        <w:t>Конвенцией ООН о правах ребёнка.</w:t>
      </w:r>
    </w:p>
    <w:p w:rsidR="00FE346F" w:rsidRPr="00B32705" w:rsidRDefault="00761695" w:rsidP="00B32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дошкольного образования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br/>
        <w:t>(утвержденным приказом Министерства образования и науки Р</w:t>
      </w:r>
      <w:r w:rsidR="00646D3B">
        <w:rPr>
          <w:rFonts w:ascii="Times New Roman" w:hAnsi="Times New Roman" w:cs="Times New Roman"/>
          <w:color w:val="000000"/>
          <w:sz w:val="24"/>
          <w:szCs w:val="24"/>
        </w:rPr>
        <w:t>Ф от 17 октября 2013 г. № 1155).</w:t>
      </w:r>
    </w:p>
    <w:p w:rsidR="00FE346F" w:rsidRPr="00B32705" w:rsidRDefault="00761695" w:rsidP="00B32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основным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общеобразовательным программам – образовательным программам дошкольного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(Приказ Министерства образования и науки Российской Федерации от 31</w:t>
      </w:r>
      <w:proofErr w:type="gramEnd"/>
    </w:p>
    <w:p w:rsidR="00E315BF" w:rsidRDefault="00FE346F" w:rsidP="00B3270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июля 2020 г. № 373 «Об утверждении порядка организации и осуществления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деятельности по основным общеобразовательным программам –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образовательным программам дошкольного образования»)</w:t>
      </w:r>
      <w:r w:rsidR="00646D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346F" w:rsidRPr="00B32705" w:rsidRDefault="00761695" w:rsidP="00B3270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200F6C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ГБДОУ </w:t>
      </w:r>
      <w:r w:rsidR="00200F6C" w:rsidRPr="00B32705">
        <w:rPr>
          <w:rFonts w:ascii="Times New Roman" w:hAnsi="Times New Roman" w:cs="Times New Roman"/>
          <w:sz w:val="24"/>
          <w:szCs w:val="24"/>
        </w:rPr>
        <w:t xml:space="preserve">«Детский сад № 205 «Малыш» </w:t>
      </w:r>
      <w:proofErr w:type="gramStart"/>
      <w:r w:rsidR="00200F6C" w:rsidRPr="00B327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00F6C" w:rsidRPr="00B32705">
        <w:rPr>
          <w:rFonts w:ascii="Times New Roman" w:hAnsi="Times New Roman" w:cs="Times New Roman"/>
          <w:sz w:val="24"/>
          <w:szCs w:val="24"/>
        </w:rPr>
        <w:t>. Грозный»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>, а также локальными актами учреждения.</w:t>
      </w:r>
    </w:p>
    <w:p w:rsidR="00E315BF" w:rsidRDefault="00CD1232" w:rsidP="00E315B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направления деятельности педагогического коллектива:</w:t>
      </w:r>
    </w:p>
    <w:p w:rsidR="00E315BF" w:rsidRDefault="00761695" w:rsidP="00E315B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>организация развивающей предметно-пространственной среды для развития инициативы,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самостоятельности, познавательной активности дошкольника;</w:t>
      </w:r>
    </w:p>
    <w:p w:rsidR="00E315BF" w:rsidRDefault="00761695" w:rsidP="00E315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>обеспечение роста престижа профессии педагогических работников посредством участия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br/>
        <w:t>в конкурсах, творческих группах;</w:t>
      </w:r>
    </w:p>
    <w:p w:rsidR="00CD1232" w:rsidRPr="00E315BF" w:rsidRDefault="00761695" w:rsidP="00E315B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>обеспечение психолого-педагогического сопровождения семей с детьми раннего и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br/>
        <w:t>дошкольного возраста, детей с ОВЗ;</w:t>
      </w:r>
    </w:p>
    <w:p w:rsidR="00E315BF" w:rsidRDefault="00761695" w:rsidP="007D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>поддержка одаренных детей.</w:t>
      </w:r>
    </w:p>
    <w:p w:rsidR="00E315BF" w:rsidRDefault="00CD1232" w:rsidP="007D7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Все участники образовательного процесса включены в реализацию годовых задач. В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особенностями детей, пожеланиями родит</w:t>
      </w:r>
      <w:r w:rsidR="00E315BF">
        <w:rPr>
          <w:rFonts w:ascii="Times New Roman" w:hAnsi="Times New Roman" w:cs="Times New Roman"/>
          <w:color w:val="000000"/>
          <w:sz w:val="24"/>
          <w:szCs w:val="24"/>
        </w:rPr>
        <w:t xml:space="preserve">елей, согласно профессиональной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квалификации педагогов осуществляется освоение основной образовательной программы на</w:t>
      </w:r>
      <w:r w:rsidR="00E315BF">
        <w:rPr>
          <w:rFonts w:ascii="Times New Roman" w:hAnsi="Times New Roman" w:cs="Times New Roman"/>
          <w:color w:val="000000"/>
          <w:sz w:val="24"/>
          <w:szCs w:val="24"/>
        </w:rPr>
        <w:t xml:space="preserve"> всех уровнях развития детей.</w:t>
      </w:r>
    </w:p>
    <w:p w:rsidR="00CD1232" w:rsidRPr="00B32705" w:rsidRDefault="00CD1232" w:rsidP="007D7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направлена на создание благоприятных условий для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полноценного проживания дошкольного детства, формирование о</w:t>
      </w:r>
      <w:r w:rsidR="00B32705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снов базовой культуры личности,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всестороннее развитие психических и физических качеств</w:t>
      </w:r>
      <w:r w:rsidR="00B32705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возрастными и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индивидуальными особенностями, подготовку ребенка к жизни в современном обществе.</w:t>
      </w:r>
    </w:p>
    <w:p w:rsidR="00E315BF" w:rsidRDefault="00CD1232" w:rsidP="007D7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ведётся на русском языке, в очной форме, нормативный срок</w:t>
      </w:r>
      <w:r w:rsidR="00E31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5 лет, уровень образования – дошкольное образование. </w:t>
      </w:r>
    </w:p>
    <w:p w:rsidR="00CD1232" w:rsidRPr="00B32705" w:rsidRDefault="00CD1232" w:rsidP="00E315B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Обновление содержания образования в 2020 - 2021 году реализовывалось через:</w:t>
      </w:r>
      <w:proofErr w:type="gramStart"/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2705" w:rsidRPr="00B3270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образовательной деятельности в </w:t>
      </w:r>
      <w:r w:rsidR="00E315BF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ГБДОУ </w:t>
      </w:r>
      <w:r w:rsidR="00E315BF" w:rsidRPr="00B32705">
        <w:rPr>
          <w:rFonts w:ascii="Times New Roman" w:hAnsi="Times New Roman" w:cs="Times New Roman"/>
          <w:sz w:val="24"/>
          <w:szCs w:val="24"/>
        </w:rPr>
        <w:t>«Детский сад № 205 «Малыш» г. Грозный»</w:t>
      </w:r>
      <w:r w:rsidR="00E315BF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</w:t>
      </w:r>
      <w:r w:rsidR="00E31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дошкольного образования</w:t>
      </w:r>
      <w:r w:rsidR="00E31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(утверждённого приказом </w:t>
      </w:r>
      <w:proofErr w:type="spell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РФ от 17 октября 2013 г. № 1155);</w:t>
      </w:r>
    </w:p>
    <w:p w:rsidR="00E315BF" w:rsidRDefault="00FE346F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Состав воспитанников</w:t>
      </w:r>
    </w:p>
    <w:p w:rsidR="00FE346F" w:rsidRPr="007D745B" w:rsidRDefault="00646D3B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7D745B">
        <w:rPr>
          <w:rFonts w:ascii="Times New Roman" w:hAnsi="Times New Roman" w:cs="Times New Roman"/>
          <w:color w:val="000000"/>
          <w:sz w:val="24"/>
          <w:szCs w:val="24"/>
        </w:rPr>
        <w:t>20-2021 учебном году детский сад посещало 253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7D74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в возрасте от 2 до 7 лет. </w:t>
      </w:r>
      <w:r w:rsidR="007D745B">
        <w:rPr>
          <w:rFonts w:ascii="Times New Roman" w:hAnsi="Times New Roman" w:cs="Times New Roman"/>
          <w:color w:val="000000"/>
          <w:sz w:val="24"/>
          <w:szCs w:val="24"/>
        </w:rPr>
        <w:t>Функционировало</w:t>
      </w:r>
      <w:r w:rsidR="007D7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15B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5BF">
        <w:rPr>
          <w:rFonts w:ascii="Times New Roman" w:hAnsi="Times New Roman" w:cs="Times New Roman"/>
          <w:color w:val="000000"/>
          <w:sz w:val="24"/>
          <w:szCs w:val="24"/>
        </w:rPr>
        <w:t xml:space="preserve">из них 9 групп </w:t>
      </w:r>
      <w:proofErr w:type="spellStart"/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направленности,</w:t>
      </w:r>
      <w:r w:rsidR="00FE346F" w:rsidRPr="007D7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5BF" w:rsidRPr="007D745B">
        <w:rPr>
          <w:rFonts w:ascii="Times New Roman" w:hAnsi="Times New Roman" w:cs="Times New Roman"/>
          <w:iCs/>
          <w:sz w:val="24"/>
          <w:szCs w:val="24"/>
        </w:rPr>
        <w:t>3 группы комбинированной направленности</w:t>
      </w:r>
      <w:r w:rsidR="007D745B" w:rsidRPr="007D745B">
        <w:rPr>
          <w:rFonts w:ascii="Times New Roman" w:hAnsi="Times New Roman" w:cs="Times New Roman"/>
          <w:iCs/>
          <w:sz w:val="24"/>
          <w:szCs w:val="24"/>
        </w:rPr>
        <w:t>.</w:t>
      </w:r>
      <w:r w:rsidR="00E315BF" w:rsidRPr="007D745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D745B" w:rsidRDefault="00646D3B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Структура управления </w:t>
      </w:r>
      <w:r w:rsidR="00FE346F"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ДОУ:</w:t>
      </w:r>
    </w:p>
    <w:p w:rsidR="00FE346F" w:rsidRPr="00B32705" w:rsidRDefault="00FE346F" w:rsidP="007D745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Управление детским садом осуществляется в соответствие с Федеральным законом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 №273-ФЗ «Об образовании в Российской Федерации», Уставом учреждения, на принципах демократичности, открытости</w:t>
      </w:r>
      <w:r w:rsidR="007D745B">
        <w:rPr>
          <w:rFonts w:ascii="Times New Roman" w:hAnsi="Times New Roman" w:cs="Times New Roman"/>
          <w:color w:val="000000"/>
          <w:sz w:val="24"/>
          <w:szCs w:val="24"/>
        </w:rPr>
        <w:t xml:space="preserve"> и коллегиальности.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Непосредственное управление детским садом</w:t>
      </w:r>
      <w:r w:rsidR="007D7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осуществляет прошедший соответствующую аттестацию заведующий, назначенный</w:t>
      </w:r>
      <w:r w:rsidR="007D745B" w:rsidRPr="007D7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45B" w:rsidRPr="00B32705">
        <w:rPr>
          <w:rFonts w:ascii="Times New Roman" w:hAnsi="Times New Roman" w:cs="Times New Roman"/>
          <w:color w:val="000000"/>
          <w:sz w:val="24"/>
          <w:szCs w:val="24"/>
        </w:rPr>
        <w:t>Учредителем.</w:t>
      </w:r>
    </w:p>
    <w:p w:rsidR="00FE346F" w:rsidRPr="00B32705" w:rsidRDefault="00FE346F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ДОУ имеет </w:t>
      </w:r>
      <w:proofErr w:type="gramStart"/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управляемую</w:t>
      </w:r>
      <w:proofErr w:type="gramEnd"/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управляющие системы:</w:t>
      </w:r>
    </w:p>
    <w:p w:rsidR="007D745B" w:rsidRDefault="00FE346F" w:rsidP="007D7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Управляемая система состоит из взаимосвязанных между собой административ</w:t>
      </w:r>
      <w:r w:rsidR="00646D3B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646D3B">
        <w:rPr>
          <w:rFonts w:ascii="Times New Roman" w:hAnsi="Times New Roman" w:cs="Times New Roman"/>
          <w:color w:val="000000"/>
          <w:sz w:val="24"/>
          <w:szCs w:val="24"/>
        </w:rPr>
        <w:br/>
        <w:t>управления и коллегиального органов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управления. Организационная структура управления представляет собой совокупность всех его органов с присущими им функциями. </w:t>
      </w:r>
    </w:p>
    <w:p w:rsidR="00FE346F" w:rsidRPr="00B32705" w:rsidRDefault="00FE346F" w:rsidP="007D7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Важным в</w:t>
      </w:r>
      <w:r w:rsidR="007D745B">
        <w:rPr>
          <w:rFonts w:ascii="Times New Roman" w:hAnsi="Times New Roman" w:cs="Times New Roman"/>
          <w:color w:val="000000"/>
          <w:sz w:val="24"/>
          <w:szCs w:val="24"/>
        </w:rPr>
        <w:t xml:space="preserve"> системе управления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</w:t>
      </w:r>
      <w:r w:rsidR="007D7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характеру является деятельностью исследовательской и строится на основе отбора и анализа</w:t>
      </w:r>
      <w:r w:rsidR="007D7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педагогической и управленческой информации.</w:t>
      </w:r>
    </w:p>
    <w:p w:rsidR="007D745B" w:rsidRDefault="007D745B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745B" w:rsidRDefault="00FE346F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Управляющая система состоит из двух структур:</w:t>
      </w:r>
    </w:p>
    <w:p w:rsidR="00FE346F" w:rsidRPr="007D745B" w:rsidRDefault="00FE346F" w:rsidP="007D74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I структура – общественное управление </w:t>
      </w:r>
      <w:r w:rsidRPr="007D745B">
        <w:rPr>
          <w:rFonts w:ascii="Times New Roman" w:hAnsi="Times New Roman" w:cs="Times New Roman"/>
          <w:b/>
          <w:bCs/>
          <w:sz w:val="24"/>
          <w:szCs w:val="24"/>
        </w:rPr>
        <w:t>(стратегическое звено)</w:t>
      </w:r>
      <w:r w:rsidRPr="007D745B">
        <w:rPr>
          <w:rFonts w:ascii="Times New Roman" w:hAnsi="Times New Roman" w:cs="Times New Roman"/>
          <w:sz w:val="24"/>
          <w:szCs w:val="24"/>
        </w:rPr>
        <w:t>:</w:t>
      </w:r>
    </w:p>
    <w:p w:rsidR="007D745B" w:rsidRDefault="00FE346F" w:rsidP="007D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Коллегиальные органы управления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E346F" w:rsidRPr="00B32705" w:rsidRDefault="00FE346F" w:rsidP="007D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7D745B">
        <w:rPr>
          <w:rFonts w:ascii="Times New Roman" w:hAnsi="Times New Roman" w:cs="Times New Roman"/>
          <w:color w:val="000000"/>
          <w:sz w:val="24"/>
          <w:szCs w:val="24"/>
        </w:rPr>
        <w:t>общее собрание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работников;</w:t>
      </w:r>
    </w:p>
    <w:p w:rsidR="00FE346F" w:rsidRPr="00B32705" w:rsidRDefault="00FE346F" w:rsidP="007D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2) педагогический совет</w:t>
      </w:r>
    </w:p>
    <w:p w:rsidR="00FE346F" w:rsidRPr="00B32705" w:rsidRDefault="00FE346F" w:rsidP="007D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II структура – административное управление, которое имеет линейную структуру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уровень </w:t>
      </w:r>
      <w:r w:rsidR="007D745B">
        <w:rPr>
          <w:rFonts w:ascii="Times New Roman" w:hAnsi="Times New Roman" w:cs="Times New Roman"/>
          <w:color w:val="000000"/>
          <w:sz w:val="24"/>
          <w:szCs w:val="24"/>
        </w:rPr>
        <w:t>– заведующий ДОУ Хожаева Я.</w:t>
      </w:r>
    </w:p>
    <w:p w:rsidR="007D745B" w:rsidRDefault="00FE346F" w:rsidP="007D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Управленческая деятельность заведующего обеспечивает </w:t>
      </w:r>
    </w:p>
    <w:p w:rsidR="007D745B" w:rsidRDefault="00FE346F" w:rsidP="007D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- материальные,</w:t>
      </w:r>
    </w:p>
    <w:p w:rsidR="007D745B" w:rsidRDefault="00FE346F" w:rsidP="007D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-организационные; </w:t>
      </w:r>
    </w:p>
    <w:p w:rsidR="007D745B" w:rsidRDefault="00FE346F" w:rsidP="007D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- правовые; </w:t>
      </w:r>
    </w:p>
    <w:p w:rsidR="00FE346F" w:rsidRPr="00B32705" w:rsidRDefault="007D745B" w:rsidP="007D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социально-психологические условия для реализации фун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кции управления образовательным процессом в 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FE346F" w:rsidRPr="00B32705" w:rsidRDefault="00FE346F" w:rsidP="007D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управления заведующего – все работники учреждения.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 уровень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D745B">
        <w:rPr>
          <w:rFonts w:ascii="Times New Roman" w:hAnsi="Times New Roman" w:cs="Times New Roman"/>
          <w:sz w:val="24"/>
          <w:szCs w:val="24"/>
        </w:rPr>
        <w:t>з</w:t>
      </w:r>
      <w:r w:rsidRPr="007D745B">
        <w:rPr>
          <w:rFonts w:ascii="Times New Roman" w:hAnsi="Times New Roman" w:cs="Times New Roman"/>
          <w:b/>
          <w:bCs/>
          <w:sz w:val="24"/>
          <w:szCs w:val="24"/>
        </w:rPr>
        <w:t>вено тактического управления,</w:t>
      </w:r>
      <w:r w:rsidRPr="00B32705">
        <w:rPr>
          <w:rFonts w:ascii="Times New Roman" w:hAnsi="Times New Roman" w:cs="Times New Roman"/>
          <w:b/>
          <w:bCs/>
          <w:color w:val="313413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которое вза</w:t>
      </w:r>
      <w:r w:rsidR="007D745B">
        <w:rPr>
          <w:rFonts w:ascii="Times New Roman" w:hAnsi="Times New Roman" w:cs="Times New Roman"/>
          <w:color w:val="000000"/>
          <w:sz w:val="24"/>
          <w:szCs w:val="24"/>
        </w:rPr>
        <w:t xml:space="preserve">имодействует с соответствующими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объектами управления</w:t>
      </w:r>
      <w:r w:rsidRPr="00B32705">
        <w:rPr>
          <w:rFonts w:ascii="Times New Roman" w:hAnsi="Times New Roman" w:cs="Times New Roman"/>
          <w:b/>
          <w:bCs/>
          <w:color w:val="313413"/>
          <w:sz w:val="24"/>
          <w:szCs w:val="24"/>
        </w:rPr>
        <w:t>)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745B" w:rsidRDefault="00FE346F" w:rsidP="007D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- финансово-экономическая деятельность </w:t>
      </w:r>
    </w:p>
    <w:p w:rsidR="007D745B" w:rsidRDefault="00FE346F" w:rsidP="007D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- бухгалтерия (главный бухгалтер</w:t>
      </w:r>
      <w:r w:rsidR="007D745B">
        <w:rPr>
          <w:rFonts w:ascii="Times New Roman" w:hAnsi="Times New Roman" w:cs="Times New Roman"/>
          <w:color w:val="000000"/>
          <w:sz w:val="24"/>
          <w:szCs w:val="24"/>
        </w:rPr>
        <w:t xml:space="preserve"> Кужулова Х.Г.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FE346F" w:rsidRPr="00B32705" w:rsidRDefault="00FE346F" w:rsidP="007D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- методическая деятельность – методическ</w:t>
      </w:r>
      <w:r w:rsidR="007D745B">
        <w:rPr>
          <w:rFonts w:ascii="Times New Roman" w:hAnsi="Times New Roman" w:cs="Times New Roman"/>
          <w:color w:val="000000"/>
          <w:sz w:val="24"/>
          <w:szCs w:val="24"/>
        </w:rPr>
        <w:t>ий кабинет (старший воспитатель Самбиева Э.М.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87576" w:rsidRDefault="00FE346F" w:rsidP="00587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- хозяйственная деятельность </w:t>
      </w:r>
      <w:r w:rsidR="007D745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45B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заведующего по АХЧ </w:t>
      </w:r>
      <w:proofErr w:type="spellStart"/>
      <w:r w:rsidR="007D745B">
        <w:rPr>
          <w:rFonts w:ascii="Times New Roman" w:hAnsi="Times New Roman" w:cs="Times New Roman"/>
          <w:color w:val="000000"/>
          <w:sz w:val="24"/>
          <w:szCs w:val="24"/>
        </w:rPr>
        <w:t>Умархаджиева</w:t>
      </w:r>
      <w:proofErr w:type="spellEnd"/>
      <w:r w:rsidR="007D745B">
        <w:rPr>
          <w:rFonts w:ascii="Times New Roman" w:hAnsi="Times New Roman" w:cs="Times New Roman"/>
          <w:color w:val="000000"/>
          <w:sz w:val="24"/>
          <w:szCs w:val="24"/>
        </w:rPr>
        <w:t xml:space="preserve"> А.</w:t>
      </w:r>
      <w:r w:rsidR="00587576">
        <w:rPr>
          <w:rFonts w:ascii="Times New Roman" w:hAnsi="Times New Roman" w:cs="Times New Roman"/>
          <w:color w:val="000000"/>
          <w:sz w:val="24"/>
          <w:szCs w:val="24"/>
        </w:rPr>
        <w:t>В.</w:t>
      </w:r>
    </w:p>
    <w:p w:rsidR="00587576" w:rsidRDefault="00587576" w:rsidP="00587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медико-профилактическая деятельность - медицинский кабинет (ст. </w:t>
      </w:r>
      <w:proofErr w:type="gramStart"/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FE346F" w:rsidRPr="00B32705">
        <w:rPr>
          <w:rFonts w:ascii="Times New Roman" w:hAnsi="Times New Roman" w:cs="Times New Roman"/>
          <w:color w:val="000000"/>
          <w:sz w:val="24"/>
          <w:szCs w:val="24"/>
        </w:rPr>
        <w:t>/с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Хожаева А.М.)</w:t>
      </w:r>
    </w:p>
    <w:p w:rsidR="00587576" w:rsidRDefault="00FE346F" w:rsidP="005875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На этом уровне заведующий осуществляет непосредственную и опосредованную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реализацию управленческих решений через распределение обязанностей между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административными работниками с учетом их подгото</w:t>
      </w:r>
      <w:r w:rsidR="00587576">
        <w:rPr>
          <w:rFonts w:ascii="Times New Roman" w:hAnsi="Times New Roman" w:cs="Times New Roman"/>
          <w:color w:val="000000"/>
          <w:sz w:val="24"/>
          <w:szCs w:val="24"/>
        </w:rPr>
        <w:t>вки, опыта, а также структуры ДОУ.</w:t>
      </w:r>
    </w:p>
    <w:p w:rsidR="00FE346F" w:rsidRPr="00B32705" w:rsidRDefault="00FE346F" w:rsidP="005875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В то же время заведующий опосредова</w:t>
      </w:r>
      <w:r w:rsidR="00587576">
        <w:rPr>
          <w:rFonts w:ascii="Times New Roman" w:hAnsi="Times New Roman" w:cs="Times New Roman"/>
          <w:color w:val="000000"/>
          <w:sz w:val="24"/>
          <w:szCs w:val="24"/>
        </w:rPr>
        <w:t xml:space="preserve">нно может влиять на педагогов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ДОУ (III уровень) и</w:t>
      </w:r>
      <w:r w:rsidR="00587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воспитанников, родителей (IV уровень).</w:t>
      </w:r>
    </w:p>
    <w:p w:rsidR="00587576" w:rsidRDefault="00FE346F" w:rsidP="00587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управления управленцев второго уровня – часть работников учреждения,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согласно функциональным обязанностям.</w:t>
      </w:r>
    </w:p>
    <w:p w:rsidR="00FE346F" w:rsidRPr="00587576" w:rsidRDefault="00FE346F" w:rsidP="005875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 уровень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управления осуществляется воспитателями</w:t>
      </w:r>
      <w:r w:rsidR="00587576">
        <w:rPr>
          <w:rFonts w:ascii="Times New Roman" w:hAnsi="Times New Roman" w:cs="Times New Roman"/>
          <w:color w:val="000000"/>
          <w:sz w:val="24"/>
          <w:szCs w:val="24"/>
        </w:rPr>
        <w:t xml:space="preserve">, специалистами и обслуживающим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персоналом </w:t>
      </w:r>
      <w:r w:rsidRPr="00587576">
        <w:rPr>
          <w:rFonts w:ascii="Times New Roman" w:hAnsi="Times New Roman" w:cs="Times New Roman"/>
          <w:sz w:val="24"/>
          <w:szCs w:val="24"/>
        </w:rPr>
        <w:t>(</w:t>
      </w:r>
      <w:r w:rsidRPr="00587576">
        <w:rPr>
          <w:rFonts w:ascii="Times New Roman" w:hAnsi="Times New Roman" w:cs="Times New Roman"/>
          <w:b/>
          <w:bCs/>
          <w:sz w:val="24"/>
          <w:szCs w:val="24"/>
        </w:rPr>
        <w:t>звено тактической реализации)</w:t>
      </w:r>
    </w:p>
    <w:p w:rsidR="00587576" w:rsidRDefault="00FE346F" w:rsidP="00587576">
      <w:pPr>
        <w:spacing w:after="0" w:line="240" w:lineRule="auto"/>
        <w:jc w:val="both"/>
        <w:rPr>
          <w:rFonts w:ascii="Times New Roman" w:hAnsi="Times New Roman" w:cs="Times New Roman"/>
          <w:color w:val="313413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управления – дети и родители (IV уровень - конечное звено в цепочки управления</w:t>
      </w:r>
      <w:r w:rsidRPr="00B32705">
        <w:rPr>
          <w:rFonts w:ascii="Times New Roman" w:hAnsi="Times New Roman" w:cs="Times New Roman"/>
          <w:color w:val="313413"/>
          <w:sz w:val="24"/>
          <w:szCs w:val="24"/>
        </w:rPr>
        <w:t>).</w:t>
      </w:r>
    </w:p>
    <w:p w:rsidR="00EB0C70" w:rsidRPr="00B32705" w:rsidRDefault="00FE346F" w:rsidP="001D10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В управлении дошкольным учреждением единоначалие и коллегиальность выступают как противоположности единого процесса. Наиболее важные вопросы рассматриваются на</w:t>
      </w:r>
      <w:r w:rsidR="001D1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коллегиальном уровне. Коллегиальность находит наибольшее выражение в процессе обсуждения и выработки решения, а единоначалие - в распоряжениях руководителя.</w:t>
      </w:r>
    </w:p>
    <w:p w:rsidR="00587576" w:rsidRDefault="00587576" w:rsidP="005875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346F" w:rsidRDefault="00EB0C70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4. Условия осуществления образовательного процесса, материально-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техническая база.</w:t>
      </w:r>
    </w:p>
    <w:p w:rsidR="00587576" w:rsidRDefault="00B32705" w:rsidP="005875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Детский сад располагает большой зеленой территорией отличающейся видовым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разнообразием различных деревьев, кустарников, цветов. Н</w:t>
      </w:r>
      <w:r w:rsidR="00587576">
        <w:rPr>
          <w:rFonts w:ascii="Times New Roman" w:hAnsi="Times New Roman" w:cs="Times New Roman"/>
          <w:color w:val="000000"/>
          <w:sz w:val="24"/>
          <w:szCs w:val="24"/>
        </w:rPr>
        <w:t xml:space="preserve">а территории учреждения имеются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веранды, цветники, клумбы.</w:t>
      </w:r>
    </w:p>
    <w:p w:rsidR="00CD1232" w:rsidRPr="00B32705" w:rsidRDefault="00CD1232" w:rsidP="005875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образовательной деятельности имущество закреплено за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образовательным учреждением на праве оперативного управления в соответствии с Гражданским кодексом</w:t>
      </w:r>
      <w:proofErr w:type="gramEnd"/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CD1232" w:rsidRPr="00B32705" w:rsidRDefault="00587576" w:rsidP="0058757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располагается в двухэтажном кирпичном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и. 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>Здание оснащено инженерно-техническими коммуникациями: центральное отопление,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горячее и холодное водоснабжение, канализация, электричество. Общая площадь здания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1599,5 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>м.кв.</w:t>
      </w:r>
    </w:p>
    <w:p w:rsidR="00EF3C16" w:rsidRDefault="00587576" w:rsidP="00EF3C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Здание располагает в себе 6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групп (игровая, спальня, туалет, приемная, буфет),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090">
        <w:rPr>
          <w:rFonts w:ascii="Times New Roman" w:hAnsi="Times New Roman" w:cs="Times New Roman"/>
          <w:color w:val="000000"/>
          <w:sz w:val="24"/>
          <w:szCs w:val="24"/>
        </w:rPr>
        <w:t xml:space="preserve">кабинет заведующего, 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>методический кабинет,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музыкальный зал, пищеблок, медицинский блок, прачечная, кабинеты для складских помещений, </w:t>
      </w:r>
      <w:proofErr w:type="spellStart"/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>электрощитовая</w:t>
      </w:r>
      <w:proofErr w:type="spellEnd"/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, гигиеническая комната </w:t>
      </w:r>
      <w:r w:rsidR="001D1090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>персонала, коридоры.</w:t>
      </w:r>
      <w:proofErr w:type="gramEnd"/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Санузел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для сл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>ужебного пользования расположен на перв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ом этаже. 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>Здание ДО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>У по проекту имее</w:t>
      </w:r>
      <w:r w:rsidR="001D1090">
        <w:rPr>
          <w:rFonts w:ascii="Times New Roman" w:hAnsi="Times New Roman" w:cs="Times New Roman"/>
          <w:color w:val="000000"/>
          <w:sz w:val="24"/>
          <w:szCs w:val="24"/>
        </w:rPr>
        <w:t>т 4 отдельных входа в здание и 8 отдельных входов в группы, 2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вход</w:t>
      </w:r>
      <w:r w:rsidR="001D109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>пищеблок</w:t>
      </w:r>
      <w:r w:rsidR="001D1090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вход</w:t>
      </w:r>
      <w:r w:rsidR="001D109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на прачечную, а также 2</w:t>
      </w:r>
      <w:r w:rsidR="00CD1232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эвакуационных выхода со 2-го этажа.</w:t>
      </w:r>
    </w:p>
    <w:p w:rsidR="00EF3C16" w:rsidRDefault="00EB0C70" w:rsidP="001D10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материально-технической базы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ДОУ соответствует педагогическим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требованиям и санитарным 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>нормам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. Образовательная среда создана с учетом возрастных возможностей детей. В группах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созданы «уголки», которые содержат в себе познавательный и развивающий материал в</w:t>
      </w:r>
      <w:r w:rsidR="001D1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соответствии с возрастом детей: конструирования, общения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, театрализованного творчества,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уедине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>ния, двигательной активности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и др. </w:t>
      </w:r>
    </w:p>
    <w:p w:rsidR="00EF3C16" w:rsidRDefault="00EB0C70" w:rsidP="00EF3C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На территории растут различные виды деревьев и кустарников, газоны, клумбы и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цветники. Земельный участок детского сада делится на зону застройки, зону игровой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деятельности, хозяйственную. Зон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>а игровой территории включает 6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>огулочных участков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. Игровые площадки имеют прогулочные веранды, малые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архитектурные формы. Для формирования представлений детей об окружающей природе на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участке детского сада создана «Экологическая тропа», на которой растительность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представле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на деревьями и кустарниками, </w:t>
      </w:r>
      <w:r w:rsidR="001D1090">
        <w:rPr>
          <w:rFonts w:ascii="Times New Roman" w:hAnsi="Times New Roman" w:cs="Times New Roman"/>
          <w:color w:val="000000"/>
          <w:sz w:val="24"/>
          <w:szCs w:val="24"/>
        </w:rPr>
        <w:t>высажены цветники и</w:t>
      </w:r>
      <w:r w:rsidR="001D1090">
        <w:rPr>
          <w:rFonts w:ascii="Times New Roman" w:hAnsi="Times New Roman" w:cs="Times New Roman"/>
          <w:color w:val="000000"/>
          <w:sz w:val="24"/>
          <w:szCs w:val="24"/>
        </w:rPr>
        <w:br/>
        <w:t>огород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F3C16" w:rsidRDefault="00EB0C70" w:rsidP="00EF3C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Вместе с этим, недостаточно оборудованы некоторые групповые участки детского сада,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оборудовать кабинет педагога-психолога, 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учителя-логопеда. </w:t>
      </w:r>
      <w:r w:rsidR="004A7665" w:rsidRPr="00B32705">
        <w:rPr>
          <w:rFonts w:ascii="Times New Roman" w:hAnsi="Times New Roman" w:cs="Times New Roman"/>
          <w:color w:val="000000"/>
          <w:sz w:val="24"/>
          <w:szCs w:val="24"/>
        </w:rPr>
        <w:t>В июле 2021 года собственными силами проведена покраска стен коридоров первого этажа,</w:t>
      </w:r>
      <w:r w:rsidR="004A7665" w:rsidRPr="00B32705">
        <w:rPr>
          <w:rFonts w:ascii="Times New Roman" w:hAnsi="Times New Roman" w:cs="Times New Roman"/>
          <w:color w:val="000000"/>
          <w:sz w:val="24"/>
          <w:szCs w:val="24"/>
        </w:rPr>
        <w:br/>
        <w:t>полов коридоров второго и первого этажа, произведен косметический ремонт групповых помещений, кабинет</w:t>
      </w:r>
      <w:r w:rsidR="001D1090">
        <w:rPr>
          <w:rFonts w:ascii="Times New Roman" w:hAnsi="Times New Roman" w:cs="Times New Roman"/>
          <w:color w:val="000000"/>
          <w:sz w:val="24"/>
          <w:szCs w:val="24"/>
        </w:rPr>
        <w:t>ов специалистов, музыкального зала ДОУ</w:t>
      </w:r>
      <w:r w:rsidR="004A7665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346F" w:rsidRPr="00B32705" w:rsidRDefault="004A7665" w:rsidP="00EF3C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Материально-тех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>ническое состояние ДОУ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и терри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тории соответствует действующим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санитарно-эпидемиологическим требованиям к устройству, содержанию и организации режима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работы в дошкольных организациях, правилам пожарной безопасности, требованиям охраны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труда. В целях благоустройства организована посадка саженцев 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>деревьев, обрезка кустарников, с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кос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травы, разбивка газонов, цветников.</w:t>
      </w:r>
    </w:p>
    <w:p w:rsidR="00EF3C16" w:rsidRDefault="00EF3C16" w:rsidP="00EF3C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665" w:rsidRPr="00B32705" w:rsidRDefault="004A7665" w:rsidP="00EF3C1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Развивающая предметно-пространственная среда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в гру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ппах детского сада обеспечивает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реализацию образовательного потенциала пространства, возможность общения и совместной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деятельности детей и взрослых во всей группе и в малых группах, двигательной активности детей, а также возможности для уединения, содержательно насыщенна, трансформируема,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полифункциональна</w:t>
      </w:r>
      <w:proofErr w:type="spellEnd"/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, вариативна, доступна и безопасна. </w:t>
      </w:r>
      <w:proofErr w:type="gram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образовательного пространства и разнообразие материалов, оборудования и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инвентаря обеспечивает: игровую, познавательную, исследоват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ельскую и творческую активность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всех категорий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участие в подвижных играх и соревнованиях; эмоциональное благополучие детей во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взаимодействии с предметно-пространственным окружением;</w:t>
      </w:r>
      <w:proofErr w:type="gramEnd"/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самовыражения детей.</w:t>
      </w:r>
    </w:p>
    <w:p w:rsidR="00EF3C16" w:rsidRDefault="004A7665" w:rsidP="001D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 оснащение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>: ДО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У имеет собственный сайт в сети Интернет </w:t>
      </w:r>
      <w:hyperlink r:id="rId5" w:history="1">
        <w:r w:rsidR="00200F6C" w:rsidRPr="00B32705">
          <w:rPr>
            <w:rStyle w:val="a7"/>
            <w:rFonts w:ascii="Times New Roman" w:hAnsi="Times New Roman" w:cs="Times New Roman"/>
            <w:sz w:val="24"/>
            <w:szCs w:val="24"/>
          </w:rPr>
          <w:t>http://www.malish205.do95.ru</w:t>
        </w:r>
        <w:proofErr w:type="gramStart"/>
      </w:hyperlink>
      <w:r w:rsidR="00EF3C1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EF3C16">
        <w:rPr>
          <w:rFonts w:ascii="Times New Roman" w:hAnsi="Times New Roman" w:cs="Times New Roman"/>
          <w:color w:val="000000"/>
          <w:sz w:val="24"/>
          <w:szCs w:val="24"/>
        </w:rPr>
        <w:t>а официальном сайте ДО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У размещены образовательные программы, парциальные программы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и др. информация о деятельности ДОУ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C16" w:rsidRDefault="001D1090" w:rsidP="00EF3C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Педагогам ДО</w:t>
      </w:r>
      <w:r w:rsidR="004A7665" w:rsidRPr="00B32705">
        <w:rPr>
          <w:rFonts w:ascii="Times New Roman" w:hAnsi="Times New Roman" w:cs="Times New Roman"/>
          <w:color w:val="000000"/>
          <w:sz w:val="24"/>
          <w:szCs w:val="24"/>
        </w:rPr>
        <w:t>У в методическом кабинете обеспечивается доступ на протяжении всего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7665" w:rsidRPr="00B32705">
        <w:rPr>
          <w:rFonts w:ascii="Times New Roman" w:hAnsi="Times New Roman" w:cs="Times New Roman"/>
          <w:color w:val="000000"/>
          <w:sz w:val="24"/>
          <w:szCs w:val="24"/>
        </w:rPr>
        <w:t>рабочего дня к ресурсам интернет, а также пользованию принтером. В музыкальном зале имеется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7665" w:rsidRPr="00B32705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="004A7665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оборуд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>ование: экран, проектор</w:t>
      </w:r>
      <w:r w:rsidR="004A7665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, которое используется 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>педагогами ДО</w:t>
      </w:r>
      <w:r w:rsidR="004A7665" w:rsidRPr="00B3270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7665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интерактивных занятий с детьми разного возраста. </w:t>
      </w:r>
    </w:p>
    <w:p w:rsidR="004A7665" w:rsidRPr="00B32705" w:rsidRDefault="004A7665" w:rsidP="001D10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Оснащение методического кабинета, позволяет педагогам в полной мере получать информацию, необходимую для развития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своего педагогического потенциала.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Персональными компьютерами осна</w:t>
      </w:r>
      <w:r w:rsidR="00EF3C16">
        <w:rPr>
          <w:rFonts w:ascii="Times New Roman" w:hAnsi="Times New Roman" w:cs="Times New Roman"/>
          <w:color w:val="000000"/>
          <w:sz w:val="24"/>
          <w:szCs w:val="24"/>
        </w:rPr>
        <w:t>щены рабочие места заведующего ДОУ, заместителя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 w:rsidRPr="00B32705">
        <w:rPr>
          <w:rFonts w:ascii="Times New Roman" w:hAnsi="Times New Roman" w:cs="Times New Roman"/>
          <w:color w:val="000000"/>
          <w:sz w:val="24"/>
          <w:szCs w:val="24"/>
        </w:rPr>
        <w:t>, старшего воспитателя, педагога</w:t>
      </w:r>
      <w:r w:rsidR="00A5707D">
        <w:rPr>
          <w:rFonts w:ascii="Times New Roman" w:hAnsi="Times New Roman" w:cs="Times New Roman"/>
          <w:color w:val="000000"/>
          <w:sz w:val="24"/>
          <w:szCs w:val="24"/>
        </w:rPr>
        <w:t>-психолога,</w:t>
      </w:r>
      <w:r w:rsidR="001D1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учителя-л</w:t>
      </w:r>
      <w:r w:rsidR="00A5707D">
        <w:rPr>
          <w:rFonts w:ascii="Times New Roman" w:hAnsi="Times New Roman" w:cs="Times New Roman"/>
          <w:color w:val="000000"/>
          <w:sz w:val="24"/>
          <w:szCs w:val="24"/>
        </w:rPr>
        <w:t>огопеда, гл. бухгалтера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, также имеются ноутбуки в 4-х группах.</w:t>
      </w:r>
    </w:p>
    <w:p w:rsidR="004A7665" w:rsidRPr="00B32705" w:rsidRDefault="004A7665" w:rsidP="00A570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C70" w:rsidRPr="00B32705" w:rsidRDefault="00A5707D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Учебный план </w:t>
      </w:r>
      <w:r w:rsidR="00EB0C70"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ДОУ. Режим обучения.</w:t>
      </w:r>
    </w:p>
    <w:p w:rsidR="00EB0C70" w:rsidRPr="00B32705" w:rsidRDefault="00A5707D" w:rsidP="00A57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 работы </w:t>
      </w:r>
      <w:r w:rsidR="00EB0C70" w:rsidRPr="00B32705">
        <w:rPr>
          <w:rFonts w:ascii="Times New Roman" w:hAnsi="Times New Roman" w:cs="Times New Roman"/>
          <w:color w:val="000000"/>
          <w:sz w:val="24"/>
          <w:szCs w:val="24"/>
        </w:rPr>
        <w:t>ДОУ – создание условий для всестороннего развития детей раннего и</w:t>
      </w:r>
      <w:r w:rsidR="00EB0C70" w:rsidRPr="00B32705">
        <w:rPr>
          <w:rFonts w:ascii="Times New Roman" w:hAnsi="Times New Roman" w:cs="Times New Roman"/>
          <w:color w:val="000000"/>
          <w:sz w:val="24"/>
          <w:szCs w:val="24"/>
        </w:rPr>
        <w:br/>
        <w:t>дошкольного возраста, обучение и воспитание детей от 2 до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лет с учетом их индивидуальных </w:t>
      </w:r>
      <w:r w:rsidR="00EB0C70" w:rsidRPr="00B32705">
        <w:rPr>
          <w:rFonts w:ascii="Times New Roman" w:hAnsi="Times New Roman" w:cs="Times New Roman"/>
          <w:color w:val="000000"/>
          <w:sz w:val="24"/>
          <w:szCs w:val="24"/>
        </w:rPr>
        <w:t>и возрастных особенностей, обеспечение полноценного и своевременного перехода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C70" w:rsidRPr="00B32705">
        <w:rPr>
          <w:rFonts w:ascii="Times New Roman" w:hAnsi="Times New Roman" w:cs="Times New Roman"/>
          <w:color w:val="000000"/>
          <w:sz w:val="24"/>
          <w:szCs w:val="24"/>
        </w:rPr>
        <w:t>воспитанников на следующий уровень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C70" w:rsidRPr="00B32705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образовательного процесса предполагает обучение детей через</w:t>
      </w:r>
      <w:r w:rsidR="00EB0C70" w:rsidRPr="00B32705">
        <w:rPr>
          <w:rFonts w:ascii="Times New Roman" w:hAnsi="Times New Roman" w:cs="Times New Roman"/>
          <w:color w:val="000000"/>
          <w:sz w:val="24"/>
          <w:szCs w:val="24"/>
        </w:rPr>
        <w:br/>
        <w:t>непосредственно-образовательную деятельность, в специально организованных занятиях,</w:t>
      </w:r>
      <w:r w:rsidR="00EB0C70" w:rsidRPr="00B32705">
        <w:rPr>
          <w:rFonts w:ascii="Times New Roman" w:hAnsi="Times New Roman" w:cs="Times New Roman"/>
          <w:color w:val="000000"/>
          <w:sz w:val="24"/>
          <w:szCs w:val="24"/>
        </w:rPr>
        <w:br/>
        <w:t>режимных моментах (совместной деятельности) и в свободн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самостоятельной деятельности </w:t>
      </w:r>
      <w:r w:rsidR="00EB0C70" w:rsidRPr="00B32705">
        <w:rPr>
          <w:rFonts w:ascii="Times New Roman" w:hAnsi="Times New Roman" w:cs="Times New Roman"/>
          <w:color w:val="000000"/>
          <w:sz w:val="24"/>
          <w:szCs w:val="24"/>
        </w:rPr>
        <w:t>детей в течение всего 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0C70" w:rsidRPr="00B32705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в детском саду осуществляется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C70" w:rsidRPr="00B32705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дошкольного образования,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C70" w:rsidRPr="00B32705">
        <w:rPr>
          <w:rFonts w:ascii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образовательной программой </w:t>
      </w:r>
      <w:r w:rsidR="00EB0C70" w:rsidRPr="00B32705">
        <w:rPr>
          <w:rFonts w:ascii="Times New Roman" w:hAnsi="Times New Roman" w:cs="Times New Roman"/>
          <w:color w:val="000000"/>
          <w:sz w:val="24"/>
          <w:szCs w:val="24"/>
        </w:rPr>
        <w:t>ДОУ,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C70" w:rsidRPr="00B32705">
        <w:rPr>
          <w:rFonts w:ascii="Times New Roman" w:hAnsi="Times New Roman" w:cs="Times New Roman"/>
          <w:color w:val="000000"/>
          <w:sz w:val="24"/>
          <w:szCs w:val="24"/>
        </w:rPr>
        <w:t>календарным учебным графиком,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учебным планом, </w:t>
      </w:r>
      <w:r w:rsidR="00EB0C70" w:rsidRPr="00B32705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санитарно-эпидемиологическими правилами и нормативами, с учетом недельной нагрузки на</w:t>
      </w:r>
      <w:r w:rsidR="00EB0C70" w:rsidRPr="00B32705">
        <w:rPr>
          <w:rFonts w:ascii="Times New Roman" w:hAnsi="Times New Roman" w:cs="Times New Roman"/>
          <w:color w:val="000000"/>
          <w:sz w:val="24"/>
          <w:szCs w:val="24"/>
        </w:rPr>
        <w:br/>
        <w:t>ребенка.</w:t>
      </w:r>
      <w:r w:rsidRPr="00A57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ДОУ составлен в соответствии с 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комендациями базовой программы,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санитарно-гигиеническими нормами и гарантирует ребёнку дошкольное образование в</w:t>
      </w:r>
      <w:r w:rsidR="001D1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полном объёме. Объём нагрузки на детей не превышает предельно допустимую норму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федеральным государственным образовательными стандартами, </w:t>
      </w:r>
      <w:proofErr w:type="spellStart"/>
      <w:r w:rsidRPr="001D1090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1D1090">
        <w:rPr>
          <w:rFonts w:ascii="Times New Roman" w:hAnsi="Times New Roman" w:cs="Times New Roman"/>
          <w:color w:val="000000"/>
          <w:sz w:val="24"/>
          <w:szCs w:val="24"/>
        </w:rPr>
        <w:t xml:space="preserve"> СП 2.4.3648-20</w:t>
      </w:r>
      <w:r w:rsidR="001D10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D1090" w:rsidRPr="001D1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90" w:rsidRPr="001D109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1D1090" w:rsidRPr="001D1090">
        <w:rPr>
          <w:rFonts w:ascii="Times New Roman" w:eastAsia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обитания) (Постановление Главного государственного санитарного врача Российской Федерации от 28.01.2021 №2);</w:t>
      </w:r>
    </w:p>
    <w:p w:rsidR="00E315BF" w:rsidRPr="00B32705" w:rsidRDefault="00EB0C70" w:rsidP="00A570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Образовательный п</w:t>
      </w:r>
      <w:r w:rsidR="00A5707D">
        <w:rPr>
          <w:rFonts w:ascii="Times New Roman" w:hAnsi="Times New Roman" w:cs="Times New Roman"/>
          <w:color w:val="000000"/>
          <w:sz w:val="24"/>
          <w:szCs w:val="24"/>
        </w:rPr>
        <w:t>роцесс планирует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ся в соответств</w:t>
      </w:r>
      <w:r w:rsidR="00A5707D">
        <w:rPr>
          <w:rFonts w:ascii="Times New Roman" w:hAnsi="Times New Roman" w:cs="Times New Roman"/>
          <w:color w:val="000000"/>
          <w:sz w:val="24"/>
          <w:szCs w:val="24"/>
        </w:rPr>
        <w:t xml:space="preserve">ии с образовательной программой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ДОУ, разработанной на основе Основной образо</w:t>
      </w:r>
      <w:r w:rsidR="00A5707D">
        <w:rPr>
          <w:rFonts w:ascii="Times New Roman" w:hAnsi="Times New Roman" w:cs="Times New Roman"/>
          <w:color w:val="000000"/>
          <w:sz w:val="24"/>
          <w:szCs w:val="24"/>
        </w:rPr>
        <w:t xml:space="preserve">вательной программы дошкольного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образования «От рождения до школы» под редакцией Н.Е</w:t>
      </w:r>
      <w:r w:rsidR="00A570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5707D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A5707D">
        <w:rPr>
          <w:rFonts w:ascii="Times New Roman" w:hAnsi="Times New Roman" w:cs="Times New Roman"/>
          <w:color w:val="000000"/>
          <w:sz w:val="24"/>
          <w:szCs w:val="24"/>
        </w:rPr>
        <w:t xml:space="preserve">, Т.С. Комаровой, М.А.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Васильевой (2017г.)</w:t>
      </w:r>
      <w:r w:rsidR="00A570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15BF" w:rsidRPr="00A5707D">
        <w:rPr>
          <w:rFonts w:ascii="Times New Roman" w:eastAsia="Times New Roman" w:hAnsi="Times New Roman" w:cs="Times New Roman"/>
          <w:bCs/>
          <w:sz w:val="24"/>
          <w:szCs w:val="24"/>
        </w:rPr>
        <w:t>Часть, формируемая участниками образовательных отношений</w:t>
      </w:r>
      <w:r w:rsidR="001D109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315BF" w:rsidRPr="00B32705" w:rsidRDefault="00E315BF" w:rsidP="00A5707D">
      <w:pPr>
        <w:tabs>
          <w:tab w:val="left" w:pos="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B32705">
        <w:rPr>
          <w:rFonts w:ascii="Times New Roman" w:eastAsia="Times New Roman" w:hAnsi="Times New Roman" w:cs="Times New Roman"/>
          <w:sz w:val="24"/>
          <w:szCs w:val="24"/>
        </w:rPr>
        <w:t>-УМК «Здоровье» («</w:t>
      </w:r>
      <w:proofErr w:type="spellStart"/>
      <w:r w:rsidRPr="00B32705">
        <w:rPr>
          <w:rFonts w:ascii="Times New Roman" w:eastAsia="Times New Roman" w:hAnsi="Times New Roman" w:cs="Times New Roman"/>
          <w:sz w:val="24"/>
          <w:szCs w:val="24"/>
        </w:rPr>
        <w:t>Могушалла</w:t>
      </w:r>
      <w:proofErr w:type="spellEnd"/>
      <w:r w:rsidRPr="00B32705">
        <w:rPr>
          <w:rFonts w:ascii="Times New Roman" w:eastAsia="Times New Roman" w:hAnsi="Times New Roman" w:cs="Times New Roman"/>
          <w:sz w:val="24"/>
          <w:szCs w:val="24"/>
        </w:rPr>
        <w:t>») С.-А.М. Аслаханов</w:t>
      </w:r>
    </w:p>
    <w:p w:rsidR="00E315BF" w:rsidRPr="00B32705" w:rsidRDefault="00E315BF" w:rsidP="00A570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2705">
        <w:rPr>
          <w:rFonts w:ascii="Times New Roman" w:eastAsia="Times New Roman" w:hAnsi="Times New Roman" w:cs="Times New Roman"/>
          <w:bCs/>
          <w:sz w:val="24"/>
          <w:szCs w:val="24"/>
        </w:rPr>
        <w:t>-парциальная программа «Экономическое воспитание дошкольников: формирование предпосылок финансовой грамотности» (Банк России)</w:t>
      </w:r>
    </w:p>
    <w:p w:rsidR="00EB0C70" w:rsidRPr="00A5707D" w:rsidRDefault="00E315BF" w:rsidP="00A5707D">
      <w:pPr>
        <w:tabs>
          <w:tab w:val="left" w:pos="567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B3270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32705">
        <w:rPr>
          <w:rFonts w:ascii="Times New Roman" w:eastAsia="Times New Roman" w:hAnsi="Times New Roman" w:cs="Times New Roman"/>
          <w:sz w:val="24"/>
          <w:szCs w:val="24"/>
        </w:rPr>
        <w:t>парциальная программа «Безопасность» (Н. Н. Авдеева, О. Л. Князева).</w:t>
      </w:r>
    </w:p>
    <w:p w:rsidR="00A5707D" w:rsidRDefault="00EB0C70" w:rsidP="00A57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образовательного процесса проводилось </w:t>
      </w:r>
      <w:r w:rsidR="00A5707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учётом времени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года, значимых событий, с учетом комплексно-тематического принципа и с учетом принципа</w:t>
      </w:r>
      <w:r w:rsidR="00A57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поддержки инициативы детей в различных видах деятельности всеми специалистами ДОУ.</w:t>
      </w:r>
    </w:p>
    <w:p w:rsidR="00A5707D" w:rsidRDefault="00EB0C70" w:rsidP="00A57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Содержание педагогической работы по освоению детьми образовательных областей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ориентировано на формирование общей культуры личности детей, в том числе ценностей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здорового образа жизни, развития их социальных, нравственных, эстетических,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интеллектуальных, физических качеств, инициативности, самостоятельности и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ответственности детей, на формирование предпосылок учебной деятельности.</w:t>
      </w:r>
    </w:p>
    <w:p w:rsidR="00A5707D" w:rsidRDefault="00EB0C70" w:rsidP="00A57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Отслеживание педагогичес</w:t>
      </w:r>
      <w:r w:rsidR="00A5707D">
        <w:rPr>
          <w:rFonts w:ascii="Times New Roman" w:hAnsi="Times New Roman" w:cs="Times New Roman"/>
          <w:color w:val="000000"/>
          <w:sz w:val="24"/>
          <w:szCs w:val="24"/>
        </w:rPr>
        <w:t xml:space="preserve">кого процесса, реализуемого в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ДОУ, осуществляется на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основе педагогической диагностики.</w:t>
      </w:r>
      <w:r w:rsidR="00A57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Результатом образовательной деятельности подготовительных к школе групп является</w:t>
      </w:r>
      <w:r w:rsidR="00A57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старших дошкольников к статусу первоклассника. </w:t>
      </w:r>
    </w:p>
    <w:p w:rsidR="005A0A15" w:rsidRDefault="005A0A15" w:rsidP="00A57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A15" w:rsidRDefault="005A0A15" w:rsidP="00A57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A15" w:rsidRDefault="005A0A15" w:rsidP="00A57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A15" w:rsidRDefault="005A0A15" w:rsidP="00A57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87"/>
        <w:gridCol w:w="1322"/>
        <w:gridCol w:w="851"/>
        <w:gridCol w:w="1134"/>
        <w:gridCol w:w="996"/>
        <w:gridCol w:w="988"/>
        <w:gridCol w:w="709"/>
        <w:gridCol w:w="1134"/>
        <w:gridCol w:w="992"/>
        <w:gridCol w:w="958"/>
      </w:tblGrid>
      <w:tr w:rsidR="005A0A15" w:rsidTr="005A0A15">
        <w:tc>
          <w:tcPr>
            <w:tcW w:w="487" w:type="dxa"/>
            <w:vMerge w:val="restart"/>
          </w:tcPr>
          <w:p w:rsidR="005A0A15" w:rsidRPr="005A0A15" w:rsidRDefault="005A0A15" w:rsidP="005A0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0A1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A0A1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A0A1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2" w:type="dxa"/>
            <w:vMerge w:val="restart"/>
          </w:tcPr>
          <w:p w:rsidR="005A0A15" w:rsidRPr="005A0A15" w:rsidRDefault="005A0A15" w:rsidP="005A0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1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851" w:type="dxa"/>
            <w:vMerge w:val="restart"/>
          </w:tcPr>
          <w:p w:rsidR="005A0A15" w:rsidRPr="005A0A15" w:rsidRDefault="005A0A15" w:rsidP="005A0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1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ол-</w:t>
            </w:r>
            <w:r w:rsidRPr="005A0A15">
              <w:rPr>
                <w:rFonts w:ascii="Times New Roman" w:hAnsi="Times New Roman" w:cs="Times New Roman"/>
                <w:b/>
                <w:sz w:val="20"/>
                <w:szCs w:val="20"/>
              </w:rPr>
              <w:t>во детей</w:t>
            </w:r>
          </w:p>
        </w:tc>
        <w:tc>
          <w:tcPr>
            <w:tcW w:w="3118" w:type="dxa"/>
            <w:gridSpan w:val="3"/>
          </w:tcPr>
          <w:p w:rsidR="005A0A15" w:rsidRPr="005A0A15" w:rsidRDefault="005A0A15" w:rsidP="005A0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1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готовности детей к школе на начало учебного года</w:t>
            </w:r>
          </w:p>
        </w:tc>
        <w:tc>
          <w:tcPr>
            <w:tcW w:w="709" w:type="dxa"/>
            <w:vMerge w:val="restart"/>
          </w:tcPr>
          <w:p w:rsidR="005A0A15" w:rsidRPr="005A0A15" w:rsidRDefault="005A0A15" w:rsidP="005A0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1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ол-</w:t>
            </w:r>
            <w:r w:rsidRPr="005A0A15">
              <w:rPr>
                <w:rFonts w:ascii="Times New Roman" w:hAnsi="Times New Roman" w:cs="Times New Roman"/>
                <w:b/>
                <w:sz w:val="20"/>
                <w:szCs w:val="20"/>
              </w:rPr>
              <w:t>во детей</w:t>
            </w:r>
          </w:p>
        </w:tc>
        <w:tc>
          <w:tcPr>
            <w:tcW w:w="3084" w:type="dxa"/>
            <w:gridSpan w:val="3"/>
          </w:tcPr>
          <w:p w:rsidR="005A0A15" w:rsidRPr="005A0A15" w:rsidRDefault="005A0A15" w:rsidP="005A0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1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товности детей к школе на конец</w:t>
            </w:r>
            <w:r w:rsidRPr="005A0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учебного года</w:t>
            </w:r>
          </w:p>
        </w:tc>
      </w:tr>
      <w:tr w:rsidR="005A0A15" w:rsidTr="00FD1614">
        <w:tc>
          <w:tcPr>
            <w:tcW w:w="487" w:type="dxa"/>
            <w:vMerge/>
          </w:tcPr>
          <w:p w:rsidR="005A0A15" w:rsidRPr="005A0A15" w:rsidRDefault="005A0A15" w:rsidP="005A0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5A0A15" w:rsidRPr="005A0A15" w:rsidRDefault="005A0A15" w:rsidP="005A0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A15" w:rsidRPr="005A0A15" w:rsidRDefault="005A0A15" w:rsidP="005A0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0A15" w:rsidRPr="005A0A15" w:rsidRDefault="005A0A15" w:rsidP="005A0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15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996" w:type="dxa"/>
          </w:tcPr>
          <w:p w:rsidR="005A0A15" w:rsidRPr="005A0A15" w:rsidRDefault="005A0A15" w:rsidP="005A0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1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988" w:type="dxa"/>
          </w:tcPr>
          <w:p w:rsidR="005A0A15" w:rsidRPr="005A0A15" w:rsidRDefault="005A0A15" w:rsidP="005A0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15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709" w:type="dxa"/>
            <w:vMerge/>
          </w:tcPr>
          <w:p w:rsidR="005A0A15" w:rsidRPr="005A0A15" w:rsidRDefault="005A0A15" w:rsidP="005A0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0A15" w:rsidRPr="005A0A15" w:rsidRDefault="005A0A15" w:rsidP="005A0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15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992" w:type="dxa"/>
          </w:tcPr>
          <w:p w:rsidR="005A0A15" w:rsidRPr="005A0A15" w:rsidRDefault="005A0A15" w:rsidP="005A0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1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958" w:type="dxa"/>
          </w:tcPr>
          <w:p w:rsidR="005A0A15" w:rsidRPr="005A0A15" w:rsidRDefault="005A0A15" w:rsidP="005A0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15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5A0A15" w:rsidTr="00FD1614">
        <w:tc>
          <w:tcPr>
            <w:tcW w:w="487" w:type="dxa"/>
          </w:tcPr>
          <w:p w:rsidR="005A0A15" w:rsidRPr="00FD1614" w:rsidRDefault="00FD1614" w:rsidP="00A570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5A0A15" w:rsidRPr="00FD1614" w:rsidRDefault="00FD1614" w:rsidP="00FD16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</w:t>
            </w:r>
            <w:proofErr w:type="spellEnd"/>
            <w:r w:rsidRPr="00FD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«Звездочки»</w:t>
            </w:r>
          </w:p>
        </w:tc>
        <w:tc>
          <w:tcPr>
            <w:tcW w:w="851" w:type="dxa"/>
          </w:tcPr>
          <w:p w:rsidR="005A0A15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A0A15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5A0A15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5A0A15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A0A15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A0A15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A0A15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5A0A15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A15" w:rsidTr="00FD1614">
        <w:tc>
          <w:tcPr>
            <w:tcW w:w="487" w:type="dxa"/>
          </w:tcPr>
          <w:p w:rsidR="005A0A15" w:rsidRPr="00FD1614" w:rsidRDefault="00FD1614" w:rsidP="00A570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5A0A15" w:rsidRPr="00FD1614" w:rsidRDefault="00FD1614" w:rsidP="00FD16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«Пчелки»</w:t>
            </w:r>
          </w:p>
        </w:tc>
        <w:tc>
          <w:tcPr>
            <w:tcW w:w="851" w:type="dxa"/>
          </w:tcPr>
          <w:p w:rsidR="005A0A15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A0A15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5A0A15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5A0A15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0A15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A0A15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A0A15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5A0A15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1614" w:rsidTr="00671D9A">
        <w:tc>
          <w:tcPr>
            <w:tcW w:w="1809" w:type="dxa"/>
            <w:gridSpan w:val="2"/>
          </w:tcPr>
          <w:p w:rsidR="00FD1614" w:rsidRPr="00FD1614" w:rsidRDefault="00FD1614" w:rsidP="00A570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FD1614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D1614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FD1614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FD1614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1614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D1614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D1614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FD1614" w:rsidRDefault="00FD1614" w:rsidP="00FD1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141AE" w:rsidRDefault="002141AE" w:rsidP="00A57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614" w:rsidRDefault="00FD1614" w:rsidP="002141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таблицы видна положительная динамика в развитии детей концу года. </w:t>
      </w:r>
    </w:p>
    <w:p w:rsidR="00EB0C70" w:rsidRDefault="00EB0C70" w:rsidP="00FD16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Осуществление преемственности между ступенями образования с опорой на систему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формирования предпосылок УУД (универсальных учебных действий) способствует</w:t>
      </w:r>
      <w:r w:rsidR="00A57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становлению модели выпускника на разных ступенях обра</w:t>
      </w:r>
      <w:r w:rsidR="00A5707D">
        <w:rPr>
          <w:rFonts w:ascii="Times New Roman" w:hAnsi="Times New Roman" w:cs="Times New Roman"/>
          <w:color w:val="000000"/>
          <w:sz w:val="24"/>
          <w:szCs w:val="24"/>
        </w:rPr>
        <w:t xml:space="preserve">зования. Средствами обеспечения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преемственности являются педагогические технологии непрерывного (</w:t>
      </w:r>
      <w:proofErr w:type="spellStart"/>
      <w:proofErr w:type="gram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дошкольного-начального</w:t>
      </w:r>
      <w:proofErr w:type="spellEnd"/>
      <w:proofErr w:type="gramEnd"/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общего) образования, </w:t>
      </w:r>
      <w:proofErr w:type="spell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A5707D">
        <w:rPr>
          <w:rFonts w:ascii="Times New Roman" w:hAnsi="Times New Roman" w:cs="Times New Roman"/>
          <w:color w:val="000000"/>
          <w:sz w:val="24"/>
          <w:szCs w:val="24"/>
        </w:rPr>
        <w:t xml:space="preserve">ехнологии. При этом образование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дошкольников осуществляется на основе специфичных для этого возраста видов деятельности</w:t>
      </w:r>
      <w:r w:rsidR="00A57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(развивающих игр, театрализации, художеств</w:t>
      </w:r>
      <w:r w:rsidR="00A5707D">
        <w:rPr>
          <w:rFonts w:ascii="Times New Roman" w:hAnsi="Times New Roman" w:cs="Times New Roman"/>
          <w:color w:val="000000"/>
          <w:sz w:val="24"/>
          <w:szCs w:val="24"/>
        </w:rPr>
        <w:t xml:space="preserve">енно-продуктивной и музыкальной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деятельности, чтения детской художественной литературы), обеспечивающих становление</w:t>
      </w:r>
      <w:r w:rsidR="00A57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предпосылок учебной деятельности к 6-7 годам.</w:t>
      </w:r>
    </w:p>
    <w:p w:rsidR="00FD1614" w:rsidRPr="00B32705" w:rsidRDefault="00FD1614" w:rsidP="00FD16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Основаниями преемственности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FD1614" w:rsidRDefault="00FD1614" w:rsidP="00FD1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мотивационная готовность, развитие психических процессов;</w:t>
      </w:r>
    </w:p>
    <w:p w:rsidR="00FD1614" w:rsidRPr="00B32705" w:rsidRDefault="00FD1614" w:rsidP="00FD1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состояние здоровья и физическое развитие ребенка;</w:t>
      </w:r>
    </w:p>
    <w:p w:rsidR="00FD1614" w:rsidRDefault="00FD1614" w:rsidP="00FD1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познавательной активности как необходимого компонента учебной деятельности;</w:t>
      </w:r>
    </w:p>
    <w:p w:rsidR="00FD1614" w:rsidRPr="00B32705" w:rsidRDefault="00FD1614" w:rsidP="00FD1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-развитие способностей (умственных, физических, художественных);</w:t>
      </w:r>
    </w:p>
    <w:p w:rsidR="00FD1614" w:rsidRDefault="00FD1614" w:rsidP="00FD1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формирование творческого воображения как направления интеллектуального и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личностного развития ребенка;</w:t>
      </w:r>
    </w:p>
    <w:p w:rsidR="00FD1614" w:rsidRPr="00B32705" w:rsidRDefault="00FD1614" w:rsidP="00FD1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коммуникативных качеств, умения общаться </w:t>
      </w:r>
      <w:proofErr w:type="gram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сверстниками.</w:t>
      </w:r>
    </w:p>
    <w:p w:rsidR="00FD1614" w:rsidRDefault="00FD1614" w:rsidP="00FD16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665" w:rsidRPr="00B32705" w:rsidRDefault="004A7665" w:rsidP="005048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Коррекционное направление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осуществляется:</w:t>
      </w:r>
      <w:r w:rsidR="00FD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по адаптированной основной образовательной программе дошкольного образования для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детей с тяжелыми нарушениями речи.</w:t>
      </w:r>
    </w:p>
    <w:p w:rsidR="004A7665" w:rsidRPr="00B32705" w:rsidRDefault="004A7665" w:rsidP="005048C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Целью программ является построение системы коррекционно-разв</w:t>
      </w:r>
      <w:r w:rsidR="005048C8">
        <w:rPr>
          <w:rFonts w:ascii="Times New Roman" w:hAnsi="Times New Roman" w:cs="Times New Roman"/>
          <w:color w:val="000000"/>
          <w:sz w:val="24"/>
          <w:szCs w:val="24"/>
        </w:rPr>
        <w:t>ивающей работы в</w:t>
      </w:r>
      <w:r w:rsidR="005048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группах </w:t>
      </w:r>
      <w:r w:rsidR="005048C8">
        <w:rPr>
          <w:rFonts w:ascii="Times New Roman" w:hAnsi="Times New Roman" w:cs="Times New Roman"/>
          <w:color w:val="000000"/>
          <w:sz w:val="24"/>
          <w:szCs w:val="24"/>
        </w:rPr>
        <w:t xml:space="preserve">комбинированной направленности и на </w:t>
      </w:r>
      <w:proofErr w:type="spellStart"/>
      <w:r w:rsidR="005048C8">
        <w:rPr>
          <w:rFonts w:ascii="Times New Roman" w:hAnsi="Times New Roman" w:cs="Times New Roman"/>
          <w:color w:val="000000"/>
          <w:sz w:val="24"/>
          <w:szCs w:val="24"/>
        </w:rPr>
        <w:t>логопункте</w:t>
      </w:r>
      <w:proofErr w:type="spellEnd"/>
      <w:r w:rsidR="00504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для детей</w:t>
      </w:r>
      <w:r w:rsidR="002141AE">
        <w:rPr>
          <w:rFonts w:ascii="Times New Roman" w:hAnsi="Times New Roman" w:cs="Times New Roman"/>
          <w:color w:val="000000"/>
          <w:sz w:val="24"/>
          <w:szCs w:val="24"/>
        </w:rPr>
        <w:t xml:space="preserve"> с ТНР</w:t>
      </w:r>
      <w:r w:rsidR="005048C8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бучение предусматривает полное взаимодействие и преемственность действий всех специалистов дошкольного учреждения (учителя-логопеда,</w:t>
      </w:r>
      <w:r w:rsidR="005048C8">
        <w:rPr>
          <w:rFonts w:ascii="Times New Roman" w:hAnsi="Times New Roman" w:cs="Times New Roman"/>
          <w:color w:val="000000"/>
          <w:sz w:val="24"/>
          <w:szCs w:val="24"/>
        </w:rPr>
        <w:t xml:space="preserve"> учителя-дефектолога, педагога-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психо</w:t>
      </w:r>
      <w:r w:rsidR="005048C8">
        <w:rPr>
          <w:rFonts w:ascii="Times New Roman" w:hAnsi="Times New Roman" w:cs="Times New Roman"/>
          <w:color w:val="000000"/>
          <w:sz w:val="24"/>
          <w:szCs w:val="24"/>
        </w:rPr>
        <w:t xml:space="preserve">лога,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инструктора по физической культуре, медицинской сестры)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родителей </w:t>
      </w:r>
      <w:r w:rsidR="005048C8">
        <w:rPr>
          <w:rFonts w:ascii="Times New Roman" w:hAnsi="Times New Roman" w:cs="Times New Roman"/>
          <w:color w:val="000000"/>
          <w:sz w:val="24"/>
          <w:szCs w:val="24"/>
        </w:rPr>
        <w:t xml:space="preserve">(законных представителей)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дошкольников. Комплексность педагогического взаимодействия направлена на выравнивание речевого и психофизического развития детей: повышение интеллектуального,</w:t>
      </w:r>
      <w:r w:rsidR="00504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эмоционального, социального развития, освоение необходимых знаний, умений, навыков,</w:t>
      </w:r>
      <w:r w:rsidR="00504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всестороннего гармонического развития ребёнка.</w:t>
      </w:r>
    </w:p>
    <w:p w:rsidR="00EB0C70" w:rsidRPr="00B32705" w:rsidRDefault="00EB0C70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Кадровое обеспечение образовательного процесса.</w:t>
      </w:r>
    </w:p>
    <w:p w:rsidR="00EB0C70" w:rsidRPr="005048C8" w:rsidRDefault="00EB0C70" w:rsidP="00B3270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Формирование образовате</w:t>
      </w:r>
      <w:r w:rsidR="005048C8">
        <w:rPr>
          <w:rFonts w:ascii="Times New Roman" w:hAnsi="Times New Roman" w:cs="Times New Roman"/>
          <w:color w:val="000000"/>
          <w:sz w:val="24"/>
          <w:szCs w:val="24"/>
        </w:rPr>
        <w:t>льного пространства в ДОУ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, стимулирующее качественное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обучение и развитие потенциальных возможностей обучающ</w:t>
      </w:r>
      <w:r w:rsidR="005048C8">
        <w:rPr>
          <w:rFonts w:ascii="Times New Roman" w:hAnsi="Times New Roman" w:cs="Times New Roman"/>
          <w:color w:val="000000"/>
          <w:sz w:val="24"/>
          <w:szCs w:val="24"/>
        </w:rPr>
        <w:t xml:space="preserve">ихся, обеспечивается стабильным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педагогическим коллективом, который представлен опытными квалифицированными педагогами.</w:t>
      </w:r>
      <w:r w:rsidR="00504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Всего педагогических работников – 20, из них: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B0C70" w:rsidRPr="00B32705" w:rsidTr="00EB0C70">
        <w:tc>
          <w:tcPr>
            <w:tcW w:w="1595" w:type="dxa"/>
          </w:tcPr>
          <w:p w:rsidR="00EB0C70" w:rsidRPr="002141AE" w:rsidRDefault="00EB0C70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EB0C70" w:rsidRPr="002141AE" w:rsidRDefault="00EB0C70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E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595" w:type="dxa"/>
          </w:tcPr>
          <w:p w:rsidR="00EB0C70" w:rsidRPr="002141AE" w:rsidRDefault="00EB0C70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EB0C70" w:rsidRPr="002141AE" w:rsidRDefault="00EB0C70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95" w:type="dxa"/>
          </w:tcPr>
          <w:p w:rsidR="00EB0C70" w:rsidRPr="002141AE" w:rsidRDefault="00EB0C70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6" w:type="dxa"/>
          </w:tcPr>
          <w:p w:rsidR="00EB0C70" w:rsidRPr="002141AE" w:rsidRDefault="00EB0C70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EB0C70" w:rsidRPr="00B32705" w:rsidTr="00EB0C70">
        <w:tc>
          <w:tcPr>
            <w:tcW w:w="1595" w:type="dxa"/>
          </w:tcPr>
          <w:p w:rsidR="00EB0C70" w:rsidRPr="002141AE" w:rsidRDefault="005048C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EB0C70" w:rsidRPr="002141AE" w:rsidRDefault="005048C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B0C70" w:rsidRPr="002141AE" w:rsidRDefault="005048C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EB0C70" w:rsidRPr="002141AE" w:rsidRDefault="005048C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B0C70" w:rsidRPr="002141AE" w:rsidRDefault="005048C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B0C70" w:rsidRPr="002141AE" w:rsidRDefault="005048C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48C8" w:rsidRDefault="00EB0C70" w:rsidP="005048C8">
      <w:pPr>
        <w:pStyle w:val="a9"/>
        <w:spacing w:before="0" w:beforeAutospacing="0" w:after="0" w:afterAutospacing="0"/>
        <w:ind w:firstLine="426"/>
        <w:jc w:val="both"/>
      </w:pPr>
      <w:r w:rsidRPr="002141AE">
        <w:rPr>
          <w:b/>
          <w:bCs/>
          <w:iCs/>
          <w:color w:val="000000"/>
        </w:rPr>
        <w:lastRenderedPageBreak/>
        <w:t>Образовательный ценз педагогов:</w:t>
      </w:r>
      <w:r w:rsidRPr="00B32705">
        <w:rPr>
          <w:b/>
          <w:bCs/>
          <w:i/>
          <w:iCs/>
          <w:color w:val="000000"/>
        </w:rPr>
        <w:t xml:space="preserve"> </w:t>
      </w:r>
      <w:r w:rsidR="005048C8" w:rsidRPr="00242955">
        <w:t xml:space="preserve">В дошкольном учреждении 85% педагогов имеют высшее образование, </w:t>
      </w:r>
      <w:proofErr w:type="spellStart"/>
      <w:r w:rsidR="005048C8" w:rsidRPr="00242955">
        <w:t>средне-профессиональное</w:t>
      </w:r>
      <w:proofErr w:type="spellEnd"/>
      <w:r w:rsidR="005048C8" w:rsidRPr="00242955">
        <w:t xml:space="preserve"> – 15%, педагогическое образование – 100% педагогов, что свидетельствует о наличии высокого потенциала в реализации образовательного процесса</w:t>
      </w:r>
      <w:r w:rsidR="005048C8">
        <w:t>.</w:t>
      </w:r>
    </w:p>
    <w:p w:rsidR="005048C8" w:rsidRDefault="005048C8" w:rsidP="005048C8">
      <w:pPr>
        <w:pStyle w:val="a9"/>
        <w:spacing w:before="0" w:beforeAutospacing="0" w:after="0" w:afterAutospacing="0"/>
        <w:ind w:firstLine="426"/>
        <w:jc w:val="both"/>
        <w:rPr>
          <w:b/>
        </w:rPr>
      </w:pPr>
      <w:r w:rsidRPr="00621CB6">
        <w:rPr>
          <w:b/>
        </w:rPr>
        <w:t>Уровень</w:t>
      </w:r>
      <w:r w:rsidR="00852DB2">
        <w:rPr>
          <w:b/>
        </w:rPr>
        <w:t xml:space="preserve"> </w:t>
      </w:r>
      <w:r w:rsidRPr="00621CB6">
        <w:rPr>
          <w:b/>
        </w:rPr>
        <w:t>квалификации педагогов</w:t>
      </w:r>
    </w:p>
    <w:p w:rsidR="005048C8" w:rsidRPr="00621CB6" w:rsidRDefault="005048C8" w:rsidP="005048C8">
      <w:pPr>
        <w:pStyle w:val="a9"/>
        <w:spacing w:before="0" w:beforeAutospacing="0" w:after="0" w:afterAutospacing="0"/>
        <w:ind w:firstLine="426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1681"/>
        <w:gridCol w:w="2159"/>
        <w:gridCol w:w="2159"/>
        <w:gridCol w:w="2190"/>
      </w:tblGrid>
      <w:tr w:rsidR="005048C8" w:rsidTr="00671D9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C8" w:rsidRDefault="005048C8" w:rsidP="00671D9A">
            <w:pPr>
              <w:pStyle w:val="a9"/>
              <w:spacing w:before="0" w:beforeAutospacing="0" w:after="0" w:afterAutospacing="0"/>
              <w:jc w:val="center"/>
            </w:pPr>
            <w:r>
              <w:t>Всего</w:t>
            </w:r>
          </w:p>
          <w:p w:rsidR="005048C8" w:rsidRDefault="005048C8" w:rsidP="00671D9A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t>педагогов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C8" w:rsidRDefault="005048C8" w:rsidP="00671D9A">
            <w:pPr>
              <w:pStyle w:val="a9"/>
              <w:jc w:val="center"/>
              <w:rPr>
                <w:b/>
              </w:rPr>
            </w:pPr>
            <w:r>
              <w:t>Соответствие занимаемой должности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C8" w:rsidRDefault="005048C8" w:rsidP="00671D9A">
            <w:pPr>
              <w:pStyle w:val="a9"/>
              <w:spacing w:before="0" w:beforeAutospacing="0" w:after="0" w:afterAutospacing="0"/>
              <w:jc w:val="center"/>
            </w:pPr>
            <w:r>
              <w:t>Первая квалификационная</w:t>
            </w:r>
          </w:p>
          <w:p w:rsidR="005048C8" w:rsidRDefault="005048C8" w:rsidP="00671D9A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t>категория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C8" w:rsidRDefault="005048C8" w:rsidP="00671D9A">
            <w:pPr>
              <w:pStyle w:val="a9"/>
              <w:spacing w:before="0" w:beforeAutospacing="0" w:after="0" w:afterAutospacing="0"/>
              <w:jc w:val="center"/>
            </w:pPr>
            <w:r>
              <w:t>Высшая квалификационная</w:t>
            </w:r>
          </w:p>
          <w:p w:rsidR="005048C8" w:rsidRDefault="005048C8" w:rsidP="00671D9A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t>категория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C8" w:rsidRDefault="005048C8" w:rsidP="00671D9A">
            <w:pPr>
              <w:pStyle w:val="a9"/>
              <w:spacing w:before="0" w:beforeAutospacing="0" w:after="0" w:afterAutospacing="0"/>
              <w:jc w:val="center"/>
            </w:pPr>
            <w:r>
              <w:t>Отсутствие</w:t>
            </w:r>
          </w:p>
          <w:p w:rsidR="005048C8" w:rsidRDefault="005048C8" w:rsidP="00671D9A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t>квалификационной категории</w:t>
            </w:r>
          </w:p>
        </w:tc>
      </w:tr>
      <w:tr w:rsidR="005048C8" w:rsidTr="00671D9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C8" w:rsidRDefault="005048C8" w:rsidP="00671D9A">
            <w:pPr>
              <w:pStyle w:val="a9"/>
              <w:jc w:val="center"/>
            </w:pPr>
            <w: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C8" w:rsidRDefault="005048C8" w:rsidP="00671D9A">
            <w:pPr>
              <w:pStyle w:val="a9"/>
              <w:jc w:val="center"/>
            </w:pPr>
            <w:r>
              <w:t>9 чел.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C8" w:rsidRDefault="005048C8" w:rsidP="00671D9A">
            <w:pPr>
              <w:pStyle w:val="a9"/>
              <w:jc w:val="center"/>
            </w:pPr>
            <w:r>
              <w:t>7чел.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C8" w:rsidRDefault="005048C8" w:rsidP="00671D9A">
            <w:pPr>
              <w:pStyle w:val="a9"/>
              <w:jc w:val="center"/>
            </w:pPr>
            <w:r>
              <w:t>1чел.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C8" w:rsidRDefault="005048C8" w:rsidP="00671D9A">
            <w:pPr>
              <w:pStyle w:val="a9"/>
              <w:jc w:val="center"/>
            </w:pPr>
            <w:r>
              <w:t>3чел.</w:t>
            </w:r>
          </w:p>
        </w:tc>
      </w:tr>
    </w:tbl>
    <w:p w:rsidR="005048C8" w:rsidRDefault="005048C8" w:rsidP="00B3270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048C8" w:rsidRDefault="005048C8" w:rsidP="005048C8">
      <w:pPr>
        <w:pStyle w:val="a9"/>
        <w:spacing w:before="0" w:beforeAutospacing="0" w:after="0" w:afterAutospacing="0"/>
        <w:ind w:firstLine="426"/>
        <w:jc w:val="both"/>
      </w:pPr>
      <w:r w:rsidRPr="00621CB6">
        <w:t xml:space="preserve">Педагоги ДОУ – профессиональные, компетентные работники. Подтверждение этому достаточно высокий квалификационный уровень педагогических работников: за отчетный период 5 педагогов подтвердили соответствие занимаемой должности, 4 педагога аттестовались на первую квалификационную категорию; 1 педагог </w:t>
      </w:r>
      <w:proofErr w:type="gramStart"/>
      <w:r w:rsidRPr="00621CB6">
        <w:t>на</w:t>
      </w:r>
      <w:proofErr w:type="gramEnd"/>
      <w:r w:rsidRPr="00621CB6">
        <w:t xml:space="preserve"> высшую, что составило 110% от запланированного.</w:t>
      </w:r>
    </w:p>
    <w:p w:rsidR="005048C8" w:rsidRPr="00621CB6" w:rsidRDefault="005048C8" w:rsidP="005048C8">
      <w:pPr>
        <w:pStyle w:val="a9"/>
        <w:spacing w:before="0" w:beforeAutospacing="0" w:after="0" w:afterAutospacing="0"/>
        <w:ind w:firstLine="426"/>
        <w:jc w:val="both"/>
      </w:pPr>
      <w:r w:rsidRPr="00621CB6">
        <w:t xml:space="preserve">В </w:t>
      </w:r>
      <w:proofErr w:type="spellStart"/>
      <w:r w:rsidRPr="00621CB6">
        <w:t>межаттестационный</w:t>
      </w:r>
      <w:proofErr w:type="spellEnd"/>
      <w:r w:rsidRPr="00621CB6">
        <w:t xml:space="preserve"> период все педагоги реализуют рекомендации по итогам аттестации. Систематизируют материал по выбранной теме самообразования, творчески используя его в своей практике, создают методические разработки, изготавливают дидактические пособия. Все это повышает эффективность образовательного процесса, качество реализации образовательной программы.</w:t>
      </w:r>
    </w:p>
    <w:p w:rsidR="00EB0C70" w:rsidRPr="005048C8" w:rsidRDefault="005048C8" w:rsidP="005048C8">
      <w:pPr>
        <w:pStyle w:val="a9"/>
        <w:spacing w:before="0" w:beforeAutospacing="0" w:after="0" w:afterAutospacing="0"/>
        <w:ind w:firstLine="567"/>
        <w:jc w:val="both"/>
      </w:pPr>
      <w:r w:rsidRPr="00621CB6">
        <w:t>Следует отметить, что большую часть педагогического коллектива составляют педагоги, имеющие стаж работы 5-10 лет. Педагоги постоянно повышаю</w:t>
      </w:r>
      <w:r>
        <w:t>т свой профессиональный уровень, передают свое мастерство начинающим педагогам.</w:t>
      </w:r>
      <w:r w:rsidR="00EB0C70" w:rsidRPr="00B32705">
        <w:rPr>
          <w:color w:val="000000"/>
        </w:rPr>
        <w:br/>
        <w:t>За профессиональные достижения руководящие и педагогические работники учреждения</w:t>
      </w:r>
      <w:r w:rsidR="00EB0C70" w:rsidRPr="00B32705">
        <w:rPr>
          <w:color w:val="000000"/>
        </w:rPr>
        <w:br/>
        <w:t xml:space="preserve">имеют различные награды. </w:t>
      </w:r>
    </w:p>
    <w:p w:rsidR="00EB0C70" w:rsidRDefault="00EB0C70" w:rsidP="00B3270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B2">
        <w:rPr>
          <w:rFonts w:ascii="Times New Roman" w:hAnsi="Times New Roman" w:cs="Times New Roman"/>
          <w:bCs/>
          <w:color w:val="000000"/>
          <w:sz w:val="24"/>
          <w:szCs w:val="24"/>
        </w:rPr>
        <w:t>Анализ профессиональной деятельности показал:</w:t>
      </w:r>
      <w:r w:rsidR="00852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2DB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адровая политика ДОУ опирается на развитие профессиональной компетентности</w:t>
      </w:r>
      <w:r w:rsidR="0085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педагогов.</w:t>
      </w:r>
      <w:r w:rsidR="0085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Работа с кадрами в 2020 - 2021 учебном году была направлена на повышение</w:t>
      </w:r>
      <w:r w:rsidR="0085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профессионализма, творческого потенциала педагогической культуры педагогов, оказание</w:t>
      </w:r>
      <w:r w:rsidR="0085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методической помощи педагогам.</w:t>
      </w:r>
    </w:p>
    <w:p w:rsidR="00852DB2" w:rsidRPr="00B85DC2" w:rsidRDefault="00852DB2" w:rsidP="00852DB2">
      <w:pPr>
        <w:pStyle w:val="a9"/>
        <w:spacing w:before="0" w:beforeAutospacing="0" w:after="0" w:afterAutospacing="0"/>
        <w:ind w:firstLine="426"/>
        <w:jc w:val="both"/>
        <w:rPr>
          <w:b/>
        </w:rPr>
      </w:pPr>
      <w:r w:rsidRPr="00B85DC2">
        <w:rPr>
          <w:b/>
        </w:rPr>
        <w:t>Прохождение курсов повышения квалификации</w:t>
      </w:r>
      <w:r>
        <w:rPr>
          <w:b/>
        </w:rPr>
        <w:t xml:space="preserve"> (КПК)</w:t>
      </w:r>
      <w:r w:rsidRPr="00B85DC2">
        <w:rPr>
          <w:b/>
        </w:rPr>
        <w:t>.</w:t>
      </w:r>
    </w:p>
    <w:p w:rsidR="00852DB2" w:rsidRPr="00621CB6" w:rsidRDefault="00852DB2" w:rsidP="00852DB2">
      <w:pPr>
        <w:pStyle w:val="a9"/>
        <w:ind w:firstLine="426"/>
        <w:jc w:val="both"/>
      </w:pPr>
      <w:r w:rsidRPr="00621CB6">
        <w:t xml:space="preserve">В ДОУ процесс повышения квалификации является целенаправленным, планомерным. Коррективы в данный процесс внесла неблагоприятная эпидемиологическая обстановка как в Республике, так и в стране в целом, поэтому КПК педагоги проходили в дистанционном формате. </w:t>
      </w:r>
    </w:p>
    <w:tbl>
      <w:tblPr>
        <w:tblStyle w:val="a4"/>
        <w:tblW w:w="0" w:type="auto"/>
        <w:tblLook w:val="04A0"/>
      </w:tblPr>
      <w:tblGrid>
        <w:gridCol w:w="559"/>
        <w:gridCol w:w="5211"/>
        <w:gridCol w:w="1417"/>
        <w:gridCol w:w="2158"/>
      </w:tblGrid>
      <w:tr w:rsidR="00852DB2" w:rsidTr="00671D9A">
        <w:tc>
          <w:tcPr>
            <w:tcW w:w="559" w:type="dxa"/>
          </w:tcPr>
          <w:p w:rsidR="00852DB2" w:rsidRDefault="00852DB2" w:rsidP="00671D9A">
            <w:pPr>
              <w:pStyle w:val="a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11" w:type="dxa"/>
          </w:tcPr>
          <w:p w:rsidR="00852DB2" w:rsidRDefault="00852DB2" w:rsidP="00671D9A">
            <w:pPr>
              <w:pStyle w:val="a9"/>
              <w:jc w:val="center"/>
            </w:pPr>
            <w:r>
              <w:t>Тематика КПК</w:t>
            </w:r>
          </w:p>
        </w:tc>
        <w:tc>
          <w:tcPr>
            <w:tcW w:w="1417" w:type="dxa"/>
          </w:tcPr>
          <w:p w:rsidR="00852DB2" w:rsidRDefault="00852DB2" w:rsidP="00671D9A">
            <w:pPr>
              <w:pStyle w:val="a9"/>
              <w:spacing w:before="0" w:beforeAutospacing="0" w:after="0" w:afterAutospacing="0"/>
              <w:jc w:val="center"/>
            </w:pPr>
            <w:r>
              <w:t>Количество</w:t>
            </w:r>
          </w:p>
          <w:p w:rsidR="00852DB2" w:rsidRDefault="00852DB2" w:rsidP="00671D9A">
            <w:pPr>
              <w:pStyle w:val="a9"/>
              <w:spacing w:before="0" w:beforeAutospacing="0" w:after="0" w:afterAutospacing="0"/>
              <w:jc w:val="center"/>
            </w:pPr>
            <w:r>
              <w:t>часов</w:t>
            </w:r>
          </w:p>
        </w:tc>
        <w:tc>
          <w:tcPr>
            <w:tcW w:w="2158" w:type="dxa"/>
          </w:tcPr>
          <w:p w:rsidR="00852DB2" w:rsidRDefault="00852DB2" w:rsidP="00671D9A">
            <w:pPr>
              <w:pStyle w:val="a9"/>
              <w:jc w:val="center"/>
            </w:pPr>
            <w:r>
              <w:t>Количество человек</w:t>
            </w:r>
          </w:p>
        </w:tc>
      </w:tr>
      <w:tr w:rsidR="00852DB2" w:rsidTr="00671D9A">
        <w:tc>
          <w:tcPr>
            <w:tcW w:w="559" w:type="dxa"/>
          </w:tcPr>
          <w:p w:rsidR="00852DB2" w:rsidRDefault="00852DB2" w:rsidP="00671D9A">
            <w:pPr>
              <w:pStyle w:val="a9"/>
              <w:jc w:val="both"/>
            </w:pPr>
            <w:r>
              <w:t>1</w:t>
            </w:r>
          </w:p>
        </w:tc>
        <w:tc>
          <w:tcPr>
            <w:tcW w:w="5211" w:type="dxa"/>
          </w:tcPr>
          <w:p w:rsidR="00852DB2" w:rsidRDefault="00852DB2" w:rsidP="00671D9A">
            <w:pPr>
              <w:pStyle w:val="a9"/>
              <w:jc w:val="both"/>
            </w:pPr>
            <w:r>
              <w:rPr>
                <w:iCs/>
                <w:color w:val="000000"/>
              </w:rPr>
              <w:t>«Безопасное использование сайтов сети «Интернет»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1417" w:type="dxa"/>
          </w:tcPr>
          <w:p w:rsidR="00852DB2" w:rsidRDefault="00852DB2" w:rsidP="00671D9A">
            <w:pPr>
              <w:pStyle w:val="a9"/>
              <w:jc w:val="center"/>
            </w:pPr>
            <w:r>
              <w:t>24</w:t>
            </w:r>
          </w:p>
        </w:tc>
        <w:tc>
          <w:tcPr>
            <w:tcW w:w="2158" w:type="dxa"/>
          </w:tcPr>
          <w:p w:rsidR="00852DB2" w:rsidRDefault="00852DB2" w:rsidP="00671D9A">
            <w:pPr>
              <w:pStyle w:val="a9"/>
              <w:jc w:val="center"/>
            </w:pPr>
            <w:r>
              <w:t>3</w:t>
            </w:r>
          </w:p>
        </w:tc>
      </w:tr>
      <w:tr w:rsidR="00852DB2" w:rsidTr="00671D9A">
        <w:tc>
          <w:tcPr>
            <w:tcW w:w="559" w:type="dxa"/>
          </w:tcPr>
          <w:p w:rsidR="00852DB2" w:rsidRDefault="00852DB2" w:rsidP="00671D9A">
            <w:pPr>
              <w:pStyle w:val="a9"/>
              <w:jc w:val="both"/>
            </w:pPr>
            <w:r>
              <w:t>2</w:t>
            </w:r>
          </w:p>
        </w:tc>
        <w:tc>
          <w:tcPr>
            <w:tcW w:w="5211" w:type="dxa"/>
          </w:tcPr>
          <w:p w:rsidR="00852DB2" w:rsidRDefault="00852DB2" w:rsidP="00671D9A">
            <w:pPr>
              <w:pStyle w:val="a9"/>
              <w:jc w:val="both"/>
            </w:pPr>
            <w:r>
              <w:rPr>
                <w:iCs/>
                <w:color w:val="000000"/>
              </w:rPr>
              <w:t>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</w:t>
            </w:r>
          </w:p>
        </w:tc>
        <w:tc>
          <w:tcPr>
            <w:tcW w:w="1417" w:type="dxa"/>
          </w:tcPr>
          <w:p w:rsidR="00852DB2" w:rsidRDefault="00852DB2" w:rsidP="00671D9A">
            <w:pPr>
              <w:pStyle w:val="a9"/>
              <w:jc w:val="center"/>
            </w:pPr>
            <w:r>
              <w:t>16</w:t>
            </w:r>
          </w:p>
        </w:tc>
        <w:tc>
          <w:tcPr>
            <w:tcW w:w="2158" w:type="dxa"/>
          </w:tcPr>
          <w:p w:rsidR="00852DB2" w:rsidRDefault="00852DB2" w:rsidP="00671D9A">
            <w:pPr>
              <w:pStyle w:val="a9"/>
              <w:jc w:val="center"/>
            </w:pPr>
            <w:r>
              <w:t>11</w:t>
            </w:r>
          </w:p>
        </w:tc>
      </w:tr>
      <w:tr w:rsidR="00852DB2" w:rsidTr="00671D9A">
        <w:tc>
          <w:tcPr>
            <w:tcW w:w="559" w:type="dxa"/>
          </w:tcPr>
          <w:p w:rsidR="00852DB2" w:rsidRDefault="00852DB2" w:rsidP="00671D9A">
            <w:pPr>
              <w:pStyle w:val="a9"/>
              <w:jc w:val="both"/>
            </w:pPr>
            <w:r>
              <w:t>3</w:t>
            </w:r>
          </w:p>
        </w:tc>
        <w:tc>
          <w:tcPr>
            <w:tcW w:w="5211" w:type="dxa"/>
          </w:tcPr>
          <w:p w:rsidR="00852DB2" w:rsidRDefault="00852DB2" w:rsidP="00671D9A">
            <w:pPr>
              <w:pStyle w:val="a9"/>
              <w:jc w:val="both"/>
            </w:pPr>
            <w:r>
              <w:rPr>
                <w:iCs/>
                <w:color w:val="000000"/>
              </w:rPr>
              <w:t>«Основы обеспечения информационной безопасности детей»</w:t>
            </w:r>
          </w:p>
        </w:tc>
        <w:tc>
          <w:tcPr>
            <w:tcW w:w="1417" w:type="dxa"/>
          </w:tcPr>
          <w:p w:rsidR="00852DB2" w:rsidRDefault="00852DB2" w:rsidP="00671D9A">
            <w:pPr>
              <w:pStyle w:val="a9"/>
              <w:jc w:val="center"/>
            </w:pPr>
            <w:r>
              <w:t>22</w:t>
            </w:r>
          </w:p>
        </w:tc>
        <w:tc>
          <w:tcPr>
            <w:tcW w:w="2158" w:type="dxa"/>
          </w:tcPr>
          <w:p w:rsidR="00852DB2" w:rsidRDefault="00852DB2" w:rsidP="00671D9A">
            <w:pPr>
              <w:pStyle w:val="a9"/>
              <w:jc w:val="center"/>
            </w:pPr>
            <w:r>
              <w:t>12</w:t>
            </w:r>
          </w:p>
        </w:tc>
      </w:tr>
      <w:tr w:rsidR="00852DB2" w:rsidTr="00671D9A">
        <w:tc>
          <w:tcPr>
            <w:tcW w:w="559" w:type="dxa"/>
          </w:tcPr>
          <w:p w:rsidR="00852DB2" w:rsidRDefault="00852DB2" w:rsidP="00671D9A">
            <w:pPr>
              <w:pStyle w:val="a9"/>
              <w:jc w:val="both"/>
            </w:pPr>
            <w:r>
              <w:lastRenderedPageBreak/>
              <w:t>4</w:t>
            </w:r>
          </w:p>
        </w:tc>
        <w:tc>
          <w:tcPr>
            <w:tcW w:w="5211" w:type="dxa"/>
          </w:tcPr>
          <w:p w:rsidR="00852DB2" w:rsidRDefault="00852DB2" w:rsidP="00671D9A">
            <w:pPr>
              <w:pStyle w:val="a9"/>
              <w:jc w:val="both"/>
            </w:pPr>
            <w:r>
              <w:t>«Обеспечение санитарно-эпидемиологических требований к образовательным организациям согласно СП 2.4.3648-20» 2021</w:t>
            </w:r>
          </w:p>
        </w:tc>
        <w:tc>
          <w:tcPr>
            <w:tcW w:w="1417" w:type="dxa"/>
          </w:tcPr>
          <w:p w:rsidR="00852DB2" w:rsidRDefault="00852DB2" w:rsidP="00671D9A">
            <w:pPr>
              <w:pStyle w:val="a9"/>
              <w:jc w:val="center"/>
            </w:pPr>
            <w:r>
              <w:t>36</w:t>
            </w:r>
          </w:p>
        </w:tc>
        <w:tc>
          <w:tcPr>
            <w:tcW w:w="2158" w:type="dxa"/>
          </w:tcPr>
          <w:p w:rsidR="00852DB2" w:rsidRDefault="00852DB2" w:rsidP="00671D9A">
            <w:pPr>
              <w:pStyle w:val="a9"/>
              <w:jc w:val="center"/>
            </w:pPr>
            <w:r>
              <w:t>2</w:t>
            </w:r>
          </w:p>
        </w:tc>
      </w:tr>
      <w:tr w:rsidR="00852DB2" w:rsidTr="00671D9A">
        <w:tc>
          <w:tcPr>
            <w:tcW w:w="559" w:type="dxa"/>
          </w:tcPr>
          <w:p w:rsidR="00852DB2" w:rsidRDefault="00852DB2" w:rsidP="00671D9A">
            <w:pPr>
              <w:pStyle w:val="a9"/>
              <w:jc w:val="both"/>
            </w:pPr>
            <w:r>
              <w:t>5.</w:t>
            </w:r>
          </w:p>
        </w:tc>
        <w:tc>
          <w:tcPr>
            <w:tcW w:w="5211" w:type="dxa"/>
          </w:tcPr>
          <w:p w:rsidR="00852DB2" w:rsidRDefault="00852DB2" w:rsidP="00671D9A">
            <w:pPr>
              <w:pStyle w:val="a9"/>
              <w:jc w:val="both"/>
            </w:pPr>
            <w:r>
              <w:t>«Применение инновационных технологий и методик для развития единой образовательной среды»</w:t>
            </w:r>
          </w:p>
        </w:tc>
        <w:tc>
          <w:tcPr>
            <w:tcW w:w="1417" w:type="dxa"/>
          </w:tcPr>
          <w:p w:rsidR="00852DB2" w:rsidRDefault="00852DB2" w:rsidP="00671D9A">
            <w:pPr>
              <w:pStyle w:val="a9"/>
              <w:jc w:val="center"/>
            </w:pPr>
            <w:r>
              <w:t>16</w:t>
            </w:r>
          </w:p>
        </w:tc>
        <w:tc>
          <w:tcPr>
            <w:tcW w:w="2158" w:type="dxa"/>
          </w:tcPr>
          <w:p w:rsidR="00852DB2" w:rsidRDefault="00852DB2" w:rsidP="00671D9A">
            <w:pPr>
              <w:pStyle w:val="a9"/>
              <w:jc w:val="center"/>
            </w:pPr>
            <w:r>
              <w:t>20</w:t>
            </w:r>
          </w:p>
        </w:tc>
      </w:tr>
    </w:tbl>
    <w:p w:rsidR="00852DB2" w:rsidRDefault="00852DB2" w:rsidP="00852DB2">
      <w:pPr>
        <w:pStyle w:val="a9"/>
        <w:spacing w:before="0" w:beforeAutospacing="0" w:after="0" w:afterAutospacing="0"/>
        <w:ind w:firstLine="426"/>
        <w:jc w:val="both"/>
      </w:pPr>
    </w:p>
    <w:p w:rsidR="00852DB2" w:rsidRPr="002141AE" w:rsidRDefault="00852DB2" w:rsidP="002141AE">
      <w:pPr>
        <w:pStyle w:val="a9"/>
        <w:spacing w:before="0" w:beforeAutospacing="0" w:after="0" w:afterAutospacing="0"/>
        <w:ind w:firstLine="426"/>
        <w:jc w:val="both"/>
      </w:pPr>
      <w:r>
        <w:t xml:space="preserve">Повышение квалификации педагогов происходило не только при обучении на курсах, но и через самообразование по выбранным темам, при самостоятельном изучении методической литературы, периодической печати, пополняется методическое </w:t>
      </w:r>
      <w:proofErr w:type="spellStart"/>
      <w:r>
        <w:t>портфолио</w:t>
      </w:r>
      <w:proofErr w:type="spellEnd"/>
      <w:r>
        <w:t xml:space="preserve"> педагогов. </w:t>
      </w:r>
    </w:p>
    <w:p w:rsidR="00671D9A" w:rsidRDefault="004A7665" w:rsidP="00671D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 педаг</w:t>
      </w:r>
      <w:r w:rsidR="00671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 в работе творческих групп ДО</w:t>
      </w: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671D9A" w:rsidRPr="00671D9A" w:rsidRDefault="004A7665" w:rsidP="00671D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1D9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Творческая группа «Комплексно-тематическое планирование </w:t>
      </w:r>
      <w:proofErr w:type="spell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воспитател</w:t>
      </w:r>
      <w:r w:rsidR="00671D9A">
        <w:rPr>
          <w:rFonts w:ascii="Times New Roman" w:hAnsi="Times New Roman" w:cs="Times New Roman"/>
          <w:color w:val="000000"/>
          <w:sz w:val="24"/>
          <w:szCs w:val="24"/>
        </w:rPr>
        <w:t>ьно-</w:t>
      </w:r>
      <w:r w:rsidR="00671D9A" w:rsidRPr="00671D9A">
        <w:rPr>
          <w:rFonts w:ascii="Times New Roman" w:hAnsi="Times New Roman" w:cs="Times New Roman"/>
          <w:color w:val="000000"/>
          <w:sz w:val="24"/>
          <w:szCs w:val="24"/>
        </w:rPr>
        <w:t>образовательногопроцесса</w:t>
      </w:r>
      <w:proofErr w:type="spellEnd"/>
      <w:r w:rsidR="00671D9A" w:rsidRPr="00671D9A">
        <w:rPr>
          <w:rFonts w:ascii="Times New Roman" w:hAnsi="Times New Roman" w:cs="Times New Roman"/>
          <w:color w:val="000000"/>
          <w:sz w:val="24"/>
          <w:szCs w:val="24"/>
        </w:rPr>
        <w:t xml:space="preserve">» под руководством </w:t>
      </w:r>
      <w:proofErr w:type="spellStart"/>
      <w:r w:rsidR="00671D9A" w:rsidRPr="00671D9A">
        <w:rPr>
          <w:rFonts w:ascii="Times New Roman" w:hAnsi="Times New Roman" w:cs="Times New Roman"/>
          <w:color w:val="000000"/>
          <w:sz w:val="24"/>
          <w:szCs w:val="24"/>
        </w:rPr>
        <w:t>Сатуевой</w:t>
      </w:r>
      <w:proofErr w:type="spellEnd"/>
      <w:r w:rsidR="00671D9A" w:rsidRPr="00671D9A">
        <w:rPr>
          <w:rFonts w:ascii="Times New Roman" w:hAnsi="Times New Roman" w:cs="Times New Roman"/>
          <w:color w:val="000000"/>
          <w:sz w:val="24"/>
          <w:szCs w:val="24"/>
        </w:rPr>
        <w:t xml:space="preserve"> Б.А. работала над</w:t>
      </w:r>
      <w:r w:rsidR="00671D9A" w:rsidRPr="00671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подготовкой и проведением ключевых мероприятий ДОУ, реализацией и развитием творческой инициативы педагогов, созданием условий для профессионального общения педагогов ДОУ, развитием их творческой активности; включением педагогов ДОУ в инновационный процесс </w:t>
      </w:r>
      <w:proofErr w:type="spellStart"/>
      <w:proofErr w:type="gramStart"/>
      <w:r w:rsidR="00671D9A" w:rsidRPr="00671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="00671D9A" w:rsidRPr="00671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образовательной</w:t>
      </w:r>
      <w:proofErr w:type="gramEnd"/>
      <w:r w:rsidR="00671D9A" w:rsidRPr="00671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</w:t>
      </w:r>
      <w:r w:rsidR="00671D9A" w:rsidRPr="00671D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1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D9A" w:rsidRPr="00671D9A">
        <w:rPr>
          <w:rFonts w:ascii="Times New Roman" w:hAnsi="Times New Roman" w:cs="Times New Roman"/>
          <w:color w:val="000000"/>
          <w:sz w:val="24"/>
          <w:szCs w:val="24"/>
        </w:rPr>
        <w:t>Была проведена большая работа по обновлению и дополнению РППС групп и</w:t>
      </w:r>
      <w:r w:rsidR="00671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D9A" w:rsidRPr="00671D9A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ДОУ. </w:t>
      </w:r>
    </w:p>
    <w:p w:rsidR="00671D9A" w:rsidRPr="00671D9A" w:rsidRDefault="00671D9A" w:rsidP="00671D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D9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Члены 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абочей</w:t>
      </w:r>
      <w:r w:rsidRPr="00671D9A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671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D9A">
        <w:rPr>
          <w:rFonts w:ascii="Times New Roman" w:eastAsia="Times New Roman" w:hAnsi="Times New Roman" w:cs="Times New Roman"/>
          <w:bCs/>
          <w:sz w:val="24"/>
          <w:szCs w:val="24"/>
        </w:rPr>
        <w:t>по разработке программы воспитания и календарного плана воспитательной работы под руководством заместителя заведующего по УВР</w:t>
      </w:r>
      <w:r w:rsidRPr="00671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1D9A">
        <w:rPr>
          <w:rFonts w:ascii="Times New Roman" w:hAnsi="Times New Roman" w:cs="Times New Roman"/>
          <w:sz w:val="24"/>
          <w:szCs w:val="24"/>
        </w:rPr>
        <w:t>Умаевой</w:t>
      </w:r>
      <w:proofErr w:type="spellEnd"/>
      <w:r w:rsidRPr="00671D9A">
        <w:rPr>
          <w:rFonts w:ascii="Times New Roman" w:hAnsi="Times New Roman" w:cs="Times New Roman"/>
          <w:sz w:val="24"/>
          <w:szCs w:val="24"/>
        </w:rPr>
        <w:t xml:space="preserve"> М.А.</w:t>
      </w:r>
      <w:r w:rsidRPr="00671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составили</w:t>
      </w:r>
      <w:r w:rsidRPr="00671D9A">
        <w:rPr>
          <w:rFonts w:ascii="Times New Roman" w:hAnsi="Times New Roman" w:cs="Times New Roman"/>
          <w:color w:val="000000"/>
          <w:sz w:val="24"/>
          <w:szCs w:val="24"/>
        </w:rPr>
        <w:t xml:space="preserve"> Рабочую программу воспитания ДОУ, разработали  календарный план воспитательной работы, внесли изменения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D9A">
        <w:rPr>
          <w:rFonts w:ascii="Times New Roman" w:hAnsi="Times New Roman" w:cs="Times New Roman"/>
          <w:color w:val="000000"/>
          <w:sz w:val="24"/>
          <w:szCs w:val="24"/>
        </w:rPr>
        <w:t>ООП ДОУ.</w:t>
      </w:r>
    </w:p>
    <w:p w:rsidR="004A7665" w:rsidRPr="00B32705" w:rsidRDefault="00671D9A" w:rsidP="00671D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A7665" w:rsidRPr="00B32705">
        <w:rPr>
          <w:rFonts w:ascii="Times New Roman" w:hAnsi="Times New Roman" w:cs="Times New Roman"/>
          <w:color w:val="000000"/>
          <w:sz w:val="24"/>
          <w:szCs w:val="24"/>
        </w:rPr>
        <w:t>Посредством работы Школы начинающего воспитателя под руководство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старшего воспитателя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Самбиевой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Э.М. в ДОУ</w:t>
      </w:r>
      <w:r w:rsidR="004A7665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были созданы условия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роста молодых </w:t>
      </w:r>
      <w:r w:rsidR="004A7665" w:rsidRPr="00B32705">
        <w:rPr>
          <w:rFonts w:ascii="Times New Roman" w:hAnsi="Times New Roman" w:cs="Times New Roman"/>
          <w:color w:val="000000"/>
          <w:sz w:val="24"/>
          <w:szCs w:val="24"/>
        </w:rPr>
        <w:t>специалистов, что способствовало снижению проблем адаптации и успешному вхождению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7665" w:rsidRPr="00B32705">
        <w:rPr>
          <w:rFonts w:ascii="Times New Roman" w:hAnsi="Times New Roman" w:cs="Times New Roman"/>
          <w:color w:val="000000"/>
          <w:sz w:val="24"/>
          <w:szCs w:val="24"/>
        </w:rPr>
        <w:t>профессиональную деятельность начинающих педагогов.</w:t>
      </w:r>
    </w:p>
    <w:p w:rsidR="004A7665" w:rsidRPr="00B32705" w:rsidRDefault="004A7665" w:rsidP="002423D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Педагоги повышают свой профессиональный уровень</w:t>
      </w:r>
      <w:r w:rsidR="002423D2">
        <w:rPr>
          <w:rFonts w:ascii="Times New Roman" w:hAnsi="Times New Roman" w:cs="Times New Roman"/>
          <w:color w:val="000000"/>
          <w:sz w:val="24"/>
          <w:szCs w:val="24"/>
        </w:rPr>
        <w:t xml:space="preserve">, эффективно участвуют в работе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методических объединений, знакомятся с опытом работы с</w:t>
      </w:r>
      <w:r w:rsidR="002423D2">
        <w:rPr>
          <w:rFonts w:ascii="Times New Roman" w:hAnsi="Times New Roman" w:cs="Times New Roman"/>
          <w:color w:val="000000"/>
          <w:sz w:val="24"/>
          <w:szCs w:val="24"/>
        </w:rPr>
        <w:t xml:space="preserve">воих коллег и других дошкольных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учреждений, а также представляют свой опыт работы. Все это в комплексе дает хороший результат в</w:t>
      </w:r>
      <w:r w:rsidR="00242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организации педагогической деятельности и улучшении качества образования и воспитания</w:t>
      </w:r>
      <w:r w:rsidR="00242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дошкольников.</w:t>
      </w:r>
    </w:p>
    <w:p w:rsidR="00EB0C70" w:rsidRPr="00B32705" w:rsidRDefault="00EB0C70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Результативность образовательной деятельности.</w:t>
      </w:r>
    </w:p>
    <w:p w:rsidR="0042110B" w:rsidRPr="00B32705" w:rsidRDefault="0042110B" w:rsidP="005A76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планировался в соответствии с образовательной программой ДОУ, разработанной на основе Основной образовательной программы дошкольного образования «От рождения до школы» под редакцией Н.Е. </w:t>
      </w:r>
      <w:proofErr w:type="spell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B32705">
        <w:rPr>
          <w:rFonts w:ascii="Times New Roman" w:hAnsi="Times New Roman" w:cs="Times New Roman"/>
          <w:color w:val="000000"/>
          <w:sz w:val="24"/>
          <w:szCs w:val="24"/>
        </w:rPr>
        <w:t>, Т.С. Комар</w:t>
      </w:r>
      <w:r w:rsidR="005A7621">
        <w:rPr>
          <w:rFonts w:ascii="Times New Roman" w:hAnsi="Times New Roman" w:cs="Times New Roman"/>
          <w:color w:val="000000"/>
          <w:sz w:val="24"/>
          <w:szCs w:val="24"/>
        </w:rPr>
        <w:t>овой, М.А. Васильевой (2017г.).</w:t>
      </w:r>
    </w:p>
    <w:p w:rsidR="0042110B" w:rsidRPr="00B32705" w:rsidRDefault="0042110B" w:rsidP="00691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Построение образовательного процесса проводилось в соответствии с учётом времени года, значимых событий, с учетом комплексно-тематического принципа и с учетом принципа поддержки инициативы детей в различных видах деятельности всеми специалистами ДОУ.</w:t>
      </w:r>
      <w:r w:rsidR="00691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Содержание педагогической работы по освоению детьми образовательных областей ориентировано на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детей, на формирование предпосылок учебной деятельности.</w:t>
      </w:r>
      <w:r w:rsidR="00691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В 2020 -2021 учебном году педагогическим коллективом были поставлены и выполнены следующие задачи по направлениям развития: </w:t>
      </w:r>
    </w:p>
    <w:p w:rsidR="00691D33" w:rsidRPr="00691D33" w:rsidRDefault="00691D33" w:rsidP="00691D33">
      <w:pPr>
        <w:shd w:val="clear" w:color="auto" w:fill="FFFFFF"/>
        <w:tabs>
          <w:tab w:val="left" w:pos="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691D33">
        <w:rPr>
          <w:rFonts w:ascii="Times New Roman" w:hAnsi="Times New Roman" w:cs="Times New Roman"/>
          <w:color w:val="000000"/>
          <w:sz w:val="24"/>
          <w:szCs w:val="24"/>
        </w:rPr>
        <w:t>Совершенствование профессиональной деятельности педагогов ДОУ в соответствии требований профессионального стандарта.</w:t>
      </w:r>
    </w:p>
    <w:p w:rsidR="00691D33" w:rsidRPr="00691D33" w:rsidRDefault="00691D33" w:rsidP="00691D33">
      <w:pPr>
        <w:shd w:val="clear" w:color="auto" w:fill="FFFFFF"/>
        <w:tabs>
          <w:tab w:val="left" w:pos="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D33">
        <w:rPr>
          <w:rFonts w:ascii="Times New Roman" w:hAnsi="Times New Roman" w:cs="Times New Roman"/>
          <w:sz w:val="24"/>
          <w:szCs w:val="24"/>
        </w:rPr>
        <w:t xml:space="preserve">2. Создание условий для организации работы по ранней профориентации дошкольников через внедрение в воспитательно-образовательный процесс работы по </w:t>
      </w:r>
      <w:r w:rsidRPr="00691D33">
        <w:rPr>
          <w:rFonts w:ascii="Times New Roman" w:hAnsi="Times New Roman" w:cs="Times New Roman"/>
          <w:sz w:val="24"/>
          <w:szCs w:val="24"/>
        </w:rPr>
        <w:lastRenderedPageBreak/>
        <w:t>освоению основ экономической грамотности и систематизацию работы по формированию предпосылок инженерного мышления дошкольников.</w:t>
      </w:r>
    </w:p>
    <w:p w:rsidR="00691D33" w:rsidRDefault="00691D33" w:rsidP="00691D33">
      <w:pPr>
        <w:shd w:val="clear" w:color="auto" w:fill="FFFFFF"/>
        <w:tabs>
          <w:tab w:val="left" w:pos="73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D33">
        <w:rPr>
          <w:rFonts w:ascii="Times New Roman" w:hAnsi="Times New Roman" w:cs="Times New Roman"/>
          <w:sz w:val="24"/>
          <w:szCs w:val="24"/>
        </w:rPr>
        <w:t xml:space="preserve">3. </w:t>
      </w:r>
      <w:r w:rsidRPr="00691D33">
        <w:rPr>
          <w:rFonts w:ascii="Times New Roman" w:hAnsi="Times New Roman" w:cs="Times New Roman"/>
          <w:color w:val="000000"/>
          <w:sz w:val="24"/>
          <w:szCs w:val="24"/>
        </w:rPr>
        <w:t>Обеспечение эмоционального благополучия и здоровья воспитанников в ходе организации физкультурно-оздоровительной работы и создания положительного психологического климата в учреждении.</w:t>
      </w:r>
    </w:p>
    <w:p w:rsidR="0042110B" w:rsidRPr="00B32705" w:rsidRDefault="0042110B" w:rsidP="00691D33">
      <w:pPr>
        <w:shd w:val="clear" w:color="auto" w:fill="FFFFFF"/>
        <w:tabs>
          <w:tab w:val="left" w:pos="73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Pr="002141AE">
        <w:rPr>
          <w:rFonts w:ascii="Times New Roman" w:hAnsi="Times New Roman" w:cs="Times New Roman"/>
          <w:bCs/>
          <w:color w:val="000000"/>
          <w:sz w:val="24"/>
          <w:szCs w:val="24"/>
        </w:rPr>
        <w:t>физкультурно-оздоровительного направления</w:t>
      </w: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учреждение работало над решением задач по формированию у детей и родителей ценностного отношения к своему физическому состоянию, выражающемуся в осознанной потребности в ЗОЖ, продолжило работу по профилактике детского травматизма, обеспечения гармоничного развития ребёнка через использование в образовательной деятельности народных игр, хороводов, песен,</w:t>
      </w:r>
      <w:r w:rsidR="00691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изобразительного творчество, обладающих развивающим и оздоровительным эффектом, а так же по развитию нравственно-волевых качеств</w:t>
      </w:r>
      <w:proofErr w:type="gramEnd"/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народных игр, хороводов, обладающих развивающим и оздоровительным эффектом.</w:t>
      </w:r>
    </w:p>
    <w:p w:rsidR="00691D33" w:rsidRDefault="0042110B" w:rsidP="00691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Так, по показателям физического развития в сравнении на начало учебного года отмечено</w:t>
      </w:r>
      <w:r w:rsidR="00691D33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увеличение высокого уровня на 4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91D33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%, уме</w:t>
      </w:r>
      <w:r w:rsidR="00691D33">
        <w:rPr>
          <w:rFonts w:ascii="Times New Roman" w:hAnsi="Times New Roman" w:cs="Times New Roman"/>
          <w:color w:val="000000"/>
          <w:sz w:val="24"/>
          <w:szCs w:val="24"/>
        </w:rPr>
        <w:t>ньшение низкого показателя на 26,7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%. Воспитанники не освоили в полной мере образовательную программу по «Физическому развитию» в связи с тяжелой адаптацией к условиям ДОУ детей младшей группы, высокой заболеваемостью и поступлением новых детей в конце учебного года.</w:t>
      </w:r>
      <w:proofErr w:type="gramEnd"/>
    </w:p>
    <w:p w:rsidR="0042110B" w:rsidRPr="00B32705" w:rsidRDefault="0042110B" w:rsidP="00691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Задача по реализации образовательных областей</w:t>
      </w:r>
      <w:r w:rsidRPr="00214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4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познавательное и речевое развитие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решалась комплексно. Использовались разнообразные формы проведения занятий с детьм</w:t>
      </w:r>
      <w:r w:rsidR="00691D33">
        <w:rPr>
          <w:rFonts w:ascii="Times New Roman" w:hAnsi="Times New Roman" w:cs="Times New Roman"/>
          <w:color w:val="000000"/>
          <w:sz w:val="24"/>
          <w:szCs w:val="24"/>
        </w:rPr>
        <w:t>и в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интеграции образовательных областей «Познавательное развитие» и «Речевое развитие», на основе диагностики и своевременной корректировки её результатов в различных видах деятельности (в познавательно-исследовательской, игровой деятельности, речевой, а также восприятии художественной литературы и др.).</w:t>
      </w:r>
    </w:p>
    <w:p w:rsidR="0042110B" w:rsidRPr="00B32705" w:rsidRDefault="0042110B" w:rsidP="00691D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1AE">
        <w:rPr>
          <w:rFonts w:ascii="Times New Roman" w:hAnsi="Times New Roman" w:cs="Times New Roman"/>
          <w:bCs/>
          <w:color w:val="000000"/>
          <w:sz w:val="24"/>
          <w:szCs w:val="24"/>
        </w:rPr>
        <w:t>Познавательное развитие</w:t>
      </w: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по результатам диагностики </w:t>
      </w:r>
      <w:proofErr w:type="gram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на конец</w:t>
      </w:r>
      <w:proofErr w:type="gramEnd"/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2020- 2021 учебного года удовлетворительное. Системная </w:t>
      </w:r>
      <w:r w:rsidR="00691D33">
        <w:rPr>
          <w:rFonts w:ascii="Times New Roman" w:hAnsi="Times New Roman" w:cs="Times New Roman"/>
          <w:color w:val="000000"/>
          <w:sz w:val="24"/>
          <w:szCs w:val="24"/>
        </w:rPr>
        <w:t>работа воспитателей, проведенные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семинар</w:t>
      </w:r>
      <w:r w:rsidR="00691D33">
        <w:rPr>
          <w:rFonts w:ascii="Times New Roman" w:hAnsi="Times New Roman" w:cs="Times New Roman"/>
          <w:color w:val="000000"/>
          <w:sz w:val="24"/>
          <w:szCs w:val="24"/>
        </w:rPr>
        <w:t>ы, педагогические часы, консультации и др.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способствовали положительной динамике. Необходимо продолжать уделять особое в</w:t>
      </w:r>
      <w:r w:rsidR="00691D33">
        <w:rPr>
          <w:rFonts w:ascii="Times New Roman" w:hAnsi="Times New Roman" w:cs="Times New Roman"/>
          <w:color w:val="000000"/>
          <w:sz w:val="24"/>
          <w:szCs w:val="24"/>
        </w:rPr>
        <w:t>нимание ситуации развития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детей, организовывать воспитательно-образовательный процесс с учетом индивидуальных особенностей, создавать условия для коррекции недостатков в развитии.</w:t>
      </w:r>
    </w:p>
    <w:p w:rsidR="002141AE" w:rsidRDefault="002141AE" w:rsidP="00691D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110B" w:rsidRPr="00B32705" w:rsidRDefault="0042110B" w:rsidP="00691D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мониторинга по ОО «Познавательное развитие» в ДОУ</w:t>
      </w:r>
    </w:p>
    <w:p w:rsidR="0042110B" w:rsidRDefault="0042110B" w:rsidP="002141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Мониторинг детей, проведенный в конце учебного года, показал, что у детей за период учебного года увеличился высокий урове</w:t>
      </w:r>
      <w:r w:rsidR="00691D33">
        <w:rPr>
          <w:rFonts w:ascii="Times New Roman" w:hAnsi="Times New Roman" w:cs="Times New Roman"/>
          <w:color w:val="000000"/>
          <w:sz w:val="24"/>
          <w:szCs w:val="24"/>
        </w:rPr>
        <w:t>нь познавательного развития с 5,9% до 36,8</w:t>
      </w:r>
      <w:r w:rsidR="007A23DC">
        <w:rPr>
          <w:rFonts w:ascii="Times New Roman" w:hAnsi="Times New Roman" w:cs="Times New Roman"/>
          <w:color w:val="000000"/>
          <w:sz w:val="24"/>
          <w:szCs w:val="24"/>
        </w:rPr>
        <w:t>%, снижение среднего уровня с 58,6% до 42,5%, низкого уровня на 14,8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7A23DC" w:rsidRPr="007A23DC" w:rsidRDefault="007A23DC" w:rsidP="002141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1AE">
        <w:rPr>
          <w:rFonts w:ascii="Times New Roman" w:hAnsi="Times New Roman" w:cs="Times New Roman"/>
          <w:bCs/>
          <w:color w:val="000000"/>
          <w:sz w:val="24"/>
          <w:szCs w:val="24"/>
        </w:rPr>
        <w:t>Результаты мониторинга по ОО «Познавательное развитие» в ДОУ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23DC">
        <w:rPr>
          <w:rFonts w:ascii="Times New Roman" w:hAnsi="Times New Roman" w:cs="Times New Roman"/>
          <w:bCs/>
          <w:color w:val="000000"/>
          <w:sz w:val="24"/>
          <w:szCs w:val="24"/>
        </w:rPr>
        <w:t>показали увеличение</w:t>
      </w:r>
      <w:r w:rsidRPr="007A2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высокого уровня </w:t>
      </w:r>
      <w:r w:rsidR="002141AE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воспитанников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на 28, 2% , снижение среднего на 5 %, уменьшение низкого на 33,1%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A23DC" w:rsidRDefault="0042110B" w:rsidP="002141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Положительная динамика показателей познавательного и речевого развития велась на основе орга</w:t>
      </w:r>
      <w:r w:rsidR="007A23DC">
        <w:rPr>
          <w:rFonts w:ascii="Times New Roman" w:hAnsi="Times New Roman" w:cs="Times New Roman"/>
          <w:color w:val="000000"/>
          <w:sz w:val="24"/>
          <w:szCs w:val="24"/>
        </w:rPr>
        <w:t xml:space="preserve">низации различных форм работы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с детьми</w:t>
      </w:r>
      <w:r w:rsidR="007A23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A23DC" w:rsidRDefault="0042110B" w:rsidP="007A23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- в работе применялись экологические тропы, мини-ла</w:t>
      </w:r>
      <w:r w:rsidR="002141AE">
        <w:rPr>
          <w:rFonts w:ascii="Times New Roman" w:hAnsi="Times New Roman" w:cs="Times New Roman"/>
          <w:color w:val="000000"/>
          <w:sz w:val="24"/>
          <w:szCs w:val="24"/>
        </w:rPr>
        <w:t>боратории,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мини-музей природы, экскурсии, открытые мероприятия и др. (экспериментирование, про</w:t>
      </w:r>
      <w:r w:rsidR="007A23DC">
        <w:rPr>
          <w:rFonts w:ascii="Times New Roman" w:hAnsi="Times New Roman" w:cs="Times New Roman"/>
          <w:color w:val="000000"/>
          <w:sz w:val="24"/>
          <w:szCs w:val="24"/>
        </w:rPr>
        <w:t>ектирование,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беседы, наблюдения, р</w:t>
      </w:r>
      <w:r w:rsidR="007A23DC">
        <w:rPr>
          <w:rFonts w:ascii="Times New Roman" w:hAnsi="Times New Roman" w:cs="Times New Roman"/>
          <w:color w:val="000000"/>
          <w:sz w:val="24"/>
          <w:szCs w:val="24"/>
        </w:rPr>
        <w:t>ешение проблемных ситуаций).</w:t>
      </w:r>
      <w:proofErr w:type="gramEnd"/>
    </w:p>
    <w:p w:rsidR="007A23DC" w:rsidRDefault="007A23DC" w:rsidP="007A23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2110B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="00D11445">
        <w:rPr>
          <w:rFonts w:ascii="Times New Roman" w:hAnsi="Times New Roman" w:cs="Times New Roman"/>
          <w:color w:val="000000"/>
          <w:sz w:val="24"/>
          <w:szCs w:val="24"/>
        </w:rPr>
        <w:t xml:space="preserve"> (законными представителями)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11445">
        <w:rPr>
          <w:rFonts w:ascii="Times New Roman" w:hAnsi="Times New Roman" w:cs="Times New Roman"/>
          <w:color w:val="000000"/>
          <w:sz w:val="24"/>
          <w:szCs w:val="24"/>
        </w:rPr>
        <w:t>анкетирование</w:t>
      </w:r>
      <w:r w:rsidR="0042110B" w:rsidRPr="00B32705">
        <w:rPr>
          <w:rFonts w:ascii="Times New Roman" w:hAnsi="Times New Roman" w:cs="Times New Roman"/>
          <w:color w:val="000000"/>
          <w:sz w:val="24"/>
          <w:szCs w:val="24"/>
        </w:rPr>
        <w:t>, дистанционные - групповые собрания, традиции.</w:t>
      </w:r>
    </w:p>
    <w:p w:rsidR="007A23DC" w:rsidRDefault="0042110B" w:rsidP="007A23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Таким образом, рабо</w:t>
      </w:r>
      <w:r w:rsidR="007A23DC">
        <w:rPr>
          <w:rFonts w:ascii="Times New Roman" w:hAnsi="Times New Roman" w:cs="Times New Roman"/>
          <w:color w:val="000000"/>
          <w:sz w:val="24"/>
          <w:szCs w:val="24"/>
        </w:rPr>
        <w:t>та по познавательному развитию с детьми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в детском саду осуществляется в двух направлениях, с одной стороны мы используем многочисленные факты повседневной</w:t>
      </w:r>
      <w:r w:rsidR="007A2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жизни детей в коллективе и различные виды детской деятельности, с другой — организуем специальные игры на занятиях. </w:t>
      </w:r>
    </w:p>
    <w:p w:rsidR="0042110B" w:rsidRPr="00B32705" w:rsidRDefault="0042110B" w:rsidP="007A23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диагностики </w:t>
      </w: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развития математических представлений детей </w:t>
      </w:r>
      <w:r w:rsidRPr="00B327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показали, что в сравнении на начало учебного года показатели высокого уровня развития детей повысился с 16% до 42%</w:t>
      </w:r>
      <w:r w:rsidR="007A23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Выраженная положительная динамика в данной области у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детей отмечается в средней и старшей группах за счет совместной деятельности взрослого с детьми, использования игровых пособий по познавательному развитию, углубления содержания образования</w:t>
      </w:r>
      <w:proofErr w:type="gramEnd"/>
    </w:p>
    <w:p w:rsidR="007A23DC" w:rsidRDefault="0042110B" w:rsidP="002141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Опираясь на результаты диагностики можно отметить, что раздел программы освоен с учетом возрастных требований. Рейтинговый анализ выполнения программы по группам показал, что наивысший уровень показали вос</w:t>
      </w:r>
      <w:r w:rsidR="007A23DC">
        <w:rPr>
          <w:rFonts w:ascii="Times New Roman" w:hAnsi="Times New Roman" w:cs="Times New Roman"/>
          <w:color w:val="000000"/>
          <w:sz w:val="24"/>
          <w:szCs w:val="24"/>
        </w:rPr>
        <w:t>питанники старшей и подготовительной к школе групп (80%).</w:t>
      </w:r>
    </w:p>
    <w:p w:rsidR="007A23DC" w:rsidRPr="002141AE" w:rsidRDefault="0042110B" w:rsidP="002141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3DC">
        <w:rPr>
          <w:rFonts w:ascii="Times New Roman" w:hAnsi="Times New Roman" w:cs="Times New Roman"/>
          <w:bCs/>
          <w:color w:val="111111"/>
          <w:sz w:val="24"/>
          <w:szCs w:val="24"/>
        </w:rPr>
        <w:t>Воспитатели детского сада уделяют особое внимание развитию познавательной и</w:t>
      </w:r>
      <w:r w:rsidRPr="00B32705">
        <w:rPr>
          <w:rFonts w:ascii="Times New Roman" w:hAnsi="Times New Roman" w:cs="Times New Roman"/>
          <w:color w:val="111111"/>
          <w:sz w:val="24"/>
          <w:szCs w:val="24"/>
        </w:rPr>
        <w:br/>
        <w:t xml:space="preserve">речевой деятельности, которая направлена </w:t>
      </w:r>
      <w:r w:rsidRPr="007A23DC">
        <w:rPr>
          <w:rFonts w:ascii="Times New Roman" w:hAnsi="Times New Roman" w:cs="Times New Roman"/>
          <w:bCs/>
          <w:color w:val="111111"/>
          <w:sz w:val="24"/>
          <w:szCs w:val="24"/>
        </w:rPr>
        <w:t>на умственное развитие каждого ребенка.</w:t>
      </w:r>
      <w:r w:rsidRPr="00B32705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7A23DC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создавать условия по формированию у детей целостной картины мира, сенсорных эталонов и элементарных математических представлений, развитию конструктивных навыков; использовать в работе деятельность экспериментирования, которая способствует формированию познавательного интереса, развивает наблюдательность, мыслительную деятельность</w:t>
      </w:r>
    </w:p>
    <w:p w:rsidR="002141AE" w:rsidRDefault="002141AE" w:rsidP="002141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110B" w:rsidRDefault="007A23DC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мониторинга по ОО</w:t>
      </w:r>
      <w:r w:rsidR="0042110B"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«Социально-коммуникативное развитие» в ДОУ:</w:t>
      </w:r>
    </w:p>
    <w:p w:rsidR="002141AE" w:rsidRPr="002141AE" w:rsidRDefault="002141AE" w:rsidP="002141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3DC">
        <w:rPr>
          <w:rFonts w:ascii="Times New Roman" w:hAnsi="Times New Roman" w:cs="Times New Roman"/>
          <w:bCs/>
          <w:color w:val="000000"/>
          <w:sz w:val="24"/>
          <w:szCs w:val="24"/>
        </w:rPr>
        <w:t>Социально-коммуникативное развитие детей</w:t>
      </w: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относится к числу важнейших проблем педагогики.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Цель образовательной области </w:t>
      </w:r>
      <w:r w:rsidRPr="007A23D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A23DC">
        <w:rPr>
          <w:rFonts w:ascii="Times New Roman" w:hAnsi="Times New Roman" w:cs="Times New Roman"/>
          <w:bCs/>
          <w:color w:val="000000"/>
          <w:sz w:val="24"/>
          <w:szCs w:val="24"/>
        </w:rPr>
        <w:t>Социально-коммуникативное развитие»</w:t>
      </w: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позитивная социализация детей дошкольного возраста и приобщение детей к </w:t>
      </w:r>
      <w:proofErr w:type="spell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социокультурным</w:t>
      </w:r>
      <w:proofErr w:type="spellEnd"/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нормам, традициям семьи, общества и государства.</w:t>
      </w:r>
    </w:p>
    <w:p w:rsidR="0042110B" w:rsidRPr="00B32705" w:rsidRDefault="007A23DC" w:rsidP="007A11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Мониторинг педагогического процесса по</w:t>
      </w:r>
      <w:r w:rsidR="007A1160" w:rsidRPr="007A1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1160" w:rsidRPr="007A1160">
        <w:rPr>
          <w:rFonts w:ascii="Times New Roman" w:hAnsi="Times New Roman" w:cs="Times New Roman"/>
          <w:bCs/>
          <w:color w:val="000000"/>
          <w:sz w:val="24"/>
          <w:szCs w:val="24"/>
        </w:rPr>
        <w:t>ОО «Соци</w:t>
      </w:r>
      <w:r w:rsidR="007A1160">
        <w:rPr>
          <w:rFonts w:ascii="Times New Roman" w:hAnsi="Times New Roman" w:cs="Times New Roman"/>
          <w:bCs/>
          <w:color w:val="000000"/>
          <w:sz w:val="24"/>
          <w:szCs w:val="24"/>
        </w:rPr>
        <w:t>ально-коммуникативное развитие»</w:t>
      </w:r>
      <w:r w:rsidR="0042110B" w:rsidRPr="00B32705">
        <w:rPr>
          <w:rFonts w:ascii="Times New Roman" w:hAnsi="Times New Roman" w:cs="Times New Roman"/>
          <w:color w:val="000000"/>
          <w:sz w:val="24"/>
          <w:szCs w:val="24"/>
        </w:rPr>
        <w:t>, проведенный в конце учебного года, показал, что у детей за период учебного года</w:t>
      </w:r>
      <w:r w:rsidR="007A1160">
        <w:rPr>
          <w:rFonts w:ascii="Times New Roman" w:hAnsi="Times New Roman" w:cs="Times New Roman"/>
          <w:color w:val="000000"/>
          <w:sz w:val="24"/>
          <w:szCs w:val="24"/>
        </w:rPr>
        <w:t xml:space="preserve"> увеличился высокий уровень с 6,8% до 40,4%, снижение среднего уровня с 47,8% до 42,7%, снижение низкого уровня с 45,4% до 16,9</w:t>
      </w:r>
      <w:r w:rsidR="0042110B" w:rsidRPr="00B32705">
        <w:rPr>
          <w:rFonts w:ascii="Times New Roman" w:hAnsi="Times New Roman" w:cs="Times New Roman"/>
          <w:color w:val="000000"/>
          <w:sz w:val="24"/>
          <w:szCs w:val="24"/>
        </w:rPr>
        <w:t>%.</w:t>
      </w:r>
      <w:r w:rsidR="007A1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10B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расширению области </w:t>
      </w:r>
      <w:r w:rsidR="0042110B" w:rsidRPr="007A1160">
        <w:rPr>
          <w:rFonts w:ascii="Times New Roman" w:hAnsi="Times New Roman" w:cs="Times New Roman"/>
          <w:bCs/>
          <w:color w:val="000000"/>
          <w:sz w:val="24"/>
          <w:szCs w:val="24"/>
        </w:rPr>
        <w:t>социально-коммуникативного развития детей</w:t>
      </w:r>
      <w:r w:rsidR="0042110B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проводилась через: игровую (общение детей в игре), трудовую, продуктивную и познавательную деятельности</w:t>
      </w:r>
      <w:proofErr w:type="gramEnd"/>
      <w:r w:rsidR="0042110B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образовательной областью по ФГОС </w:t>
      </w:r>
      <w:proofErr w:type="gramStart"/>
      <w:r w:rsidR="0042110B" w:rsidRPr="00B3270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42110B" w:rsidRPr="00B327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110B" w:rsidRPr="00B32705" w:rsidRDefault="0042110B" w:rsidP="007A11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Большую роль в успешном социально-коммуникативном развитии дошкольников играет коллектив единомыш</w:t>
      </w:r>
      <w:r w:rsidR="007A1160">
        <w:rPr>
          <w:rFonts w:ascii="Times New Roman" w:hAnsi="Times New Roman" w:cs="Times New Roman"/>
          <w:color w:val="000000"/>
          <w:sz w:val="24"/>
          <w:szCs w:val="24"/>
        </w:rPr>
        <w:t>ленников.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Воспитатели формируют у детей представления о добре и зле, способствуют гуманистической направленности поведения, воспитывают любовь и уважение к малой Родине, к родной природе, к отечественным традициям и праздникам и представление о </w:t>
      </w:r>
      <w:proofErr w:type="spell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ценностях нашего народа. Знакомят детей с поступками людей, защищающих и отстаивающих ценности жизни, семьи, отношений товарищества, любви и верности, созидания и труда. Педагог психолог ведёт работу с детьми по овладению языком эмоций, коррекции агрессивности; формированию уверенности в себе, социальных навыков, нравственного сознания. В каждой группе создан патриотический уголок. Имеется большое количество дидактических игр. Оформлен книжный уголок. Дети имеют возможность рисовать, лепить, вести наблюдения, заниматься исследовательской деятельностью. В каждой группе созданы уголки, в которых от</w:t>
      </w:r>
      <w:r w:rsidR="007A1160">
        <w:rPr>
          <w:rFonts w:ascii="Times New Roman" w:hAnsi="Times New Roman" w:cs="Times New Roman"/>
          <w:color w:val="000000"/>
          <w:sz w:val="24"/>
          <w:szCs w:val="24"/>
        </w:rPr>
        <w:t xml:space="preserve">ражена символика ЧР, материалы о </w:t>
      </w:r>
      <w:proofErr w:type="gramStart"/>
      <w:r w:rsidR="007A116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7A1160">
        <w:rPr>
          <w:rFonts w:ascii="Times New Roman" w:hAnsi="Times New Roman" w:cs="Times New Roman"/>
          <w:color w:val="000000"/>
          <w:sz w:val="24"/>
          <w:szCs w:val="24"/>
        </w:rPr>
        <w:t>. Грозном</w:t>
      </w:r>
      <w:r w:rsidR="002141AE">
        <w:rPr>
          <w:rFonts w:ascii="Times New Roman" w:hAnsi="Times New Roman" w:cs="Times New Roman"/>
          <w:color w:val="000000"/>
          <w:sz w:val="24"/>
          <w:szCs w:val="24"/>
        </w:rPr>
        <w:t>, что помогае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т развить у ребёнка уважение к</w:t>
      </w:r>
      <w:r w:rsidR="007A1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родному городу</w:t>
      </w:r>
      <w:r w:rsidR="007A1160">
        <w:rPr>
          <w:rFonts w:ascii="Times New Roman" w:hAnsi="Times New Roman" w:cs="Times New Roman"/>
          <w:color w:val="000000"/>
          <w:sz w:val="24"/>
          <w:szCs w:val="24"/>
        </w:rPr>
        <w:t>, родному краю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, обществу, традициям семьи. </w:t>
      </w:r>
      <w:proofErr w:type="gram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Созданная</w:t>
      </w:r>
      <w:proofErr w:type="gramEnd"/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в детском саду РППС способствует всестороннему развитию. Она построена с учетом требований ФГОС </w:t>
      </w:r>
      <w:proofErr w:type="gram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B327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1160" w:rsidRDefault="007F1F52" w:rsidP="007A11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2110B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течение года в детском саду проводились праздники, конкурсы, тематические досуги, акции, развлечения с детьми, все они направлены на развитие духовно-нравственных ценностей у дошкольников. </w:t>
      </w:r>
    </w:p>
    <w:p w:rsidR="007A1160" w:rsidRDefault="007F1F52" w:rsidP="007A11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Духовно – нравственное воспитание дошкольников реализуется в разных формах организации образовательного процесса:</w:t>
      </w:r>
    </w:p>
    <w:p w:rsidR="007F1F52" w:rsidRPr="00B32705" w:rsidRDefault="007F1F52" w:rsidP="007A11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- организованной образовательной деятельности (ООД);</w:t>
      </w:r>
    </w:p>
    <w:p w:rsidR="007A1160" w:rsidRDefault="007A1160" w:rsidP="007A11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режимных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моментах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1160" w:rsidRDefault="007F1F52" w:rsidP="007A11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- самостоятельной деятельности детей в условиях семьи и при сотрудничестве с семьей;</w:t>
      </w:r>
    </w:p>
    <w:p w:rsidR="007F1F52" w:rsidRPr="00B32705" w:rsidRDefault="007F1F52" w:rsidP="007A11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- занятий разных типов и видов, игр (сюжетных и с правилами), элементов теории решения изобретательских задач, проблемных ситуаций;</w:t>
      </w:r>
    </w:p>
    <w:p w:rsidR="007A1160" w:rsidRDefault="007F1F52" w:rsidP="007A11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- использование развивающих технологий и методик — прое</w:t>
      </w:r>
      <w:r w:rsidR="007A1160">
        <w:rPr>
          <w:rFonts w:ascii="Times New Roman" w:hAnsi="Times New Roman" w:cs="Times New Roman"/>
          <w:color w:val="000000"/>
          <w:sz w:val="24"/>
          <w:szCs w:val="24"/>
        </w:rPr>
        <w:t>ктирования, экспериментирования.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1F52" w:rsidRPr="00B32705" w:rsidRDefault="007F1F52" w:rsidP="007A11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Все они ориентированы на специфические для дошкольника виды мышления (наглядно</w:t>
      </w:r>
      <w:r w:rsidR="00D1144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действенное, наглядно-образное) и способы познания (сенсорные, игровые,</w:t>
      </w:r>
      <w:proofErr w:type="gramEnd"/>
    </w:p>
    <w:p w:rsidR="00D11445" w:rsidRDefault="007F1F52" w:rsidP="00D11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экспериментирование, вопросы к взрослым в процессе общения), доступные способы действия, поведения, преобладающую в дошкольном возрасте эмоциональность. Педагоги активно привлекают родителей</w:t>
      </w:r>
      <w:r w:rsidR="00D11445"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к</w:t>
      </w:r>
      <w:r w:rsidR="002141AE">
        <w:rPr>
          <w:rFonts w:ascii="Times New Roman" w:hAnsi="Times New Roman" w:cs="Times New Roman"/>
          <w:color w:val="000000"/>
          <w:sz w:val="24"/>
          <w:szCs w:val="24"/>
        </w:rPr>
        <w:t>онкурсах и мероприятиях. Р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одителям</w:t>
      </w:r>
      <w:r w:rsidR="00D11445">
        <w:rPr>
          <w:rFonts w:ascii="Times New Roman" w:hAnsi="Times New Roman" w:cs="Times New Roman"/>
          <w:color w:val="000000"/>
          <w:sz w:val="24"/>
          <w:szCs w:val="24"/>
        </w:rPr>
        <w:t xml:space="preserve"> (законным представителям)</w:t>
      </w:r>
      <w:r w:rsidR="00D11445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предлагаются консультации на тему духовно-нравственного развития и воспитания, проводятся тематические беседы, анкеты и консультации по вопросам семейного воспитания.</w:t>
      </w:r>
    </w:p>
    <w:p w:rsidR="00D11445" w:rsidRPr="00D11445" w:rsidRDefault="00D11445" w:rsidP="00D1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45">
        <w:rPr>
          <w:rFonts w:ascii="Times New Roman" w:hAnsi="Times New Roman" w:cs="Times New Roman"/>
          <w:sz w:val="24"/>
          <w:szCs w:val="24"/>
        </w:rPr>
        <w:t xml:space="preserve">Поскольку проведение совместных с родителями (законными представителями) совместных мероприятий по рекомендациям </w:t>
      </w:r>
      <w:proofErr w:type="spellStart"/>
      <w:r w:rsidRPr="00D1144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11445">
        <w:rPr>
          <w:rFonts w:ascii="Times New Roman" w:hAnsi="Times New Roman" w:cs="Times New Roman"/>
          <w:sz w:val="24"/>
          <w:szCs w:val="24"/>
        </w:rPr>
        <w:t xml:space="preserve"> не представлялось возможным, посильную помощь в рамках решения годовых задач ДОУ родители (законные представители) оказали </w:t>
      </w:r>
      <w:proofErr w:type="gramStart"/>
      <w:r w:rsidRPr="00D114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1445">
        <w:rPr>
          <w:rFonts w:ascii="Times New Roman" w:hAnsi="Times New Roman" w:cs="Times New Roman"/>
          <w:sz w:val="24"/>
          <w:szCs w:val="24"/>
        </w:rPr>
        <w:t>:</w:t>
      </w:r>
    </w:p>
    <w:p w:rsidR="00D11445" w:rsidRPr="00D11445" w:rsidRDefault="00D11445" w:rsidP="00D114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144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1445">
        <w:rPr>
          <w:rFonts w:ascii="Times New Roman" w:hAnsi="Times New Roman" w:cs="Times New Roman"/>
          <w:sz w:val="24"/>
          <w:szCs w:val="24"/>
        </w:rPr>
        <w:t>изготовлении</w:t>
      </w:r>
      <w:proofErr w:type="gramEnd"/>
      <w:r w:rsidRPr="00D11445">
        <w:rPr>
          <w:rFonts w:ascii="Times New Roman" w:hAnsi="Times New Roman" w:cs="Times New Roman"/>
          <w:sz w:val="24"/>
          <w:szCs w:val="24"/>
        </w:rPr>
        <w:t xml:space="preserve"> поделок для проведения в</w:t>
      </w:r>
      <w:r w:rsidRPr="00D11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ыставки декоративно-прикладного творчества «Осенние фантазии»;</w:t>
      </w:r>
    </w:p>
    <w:p w:rsidR="00D11445" w:rsidRPr="00D11445" w:rsidRDefault="00D11445" w:rsidP="00D114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1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-разучивании стихотворений со своими детьми для проведения конкурса чтецов, </w:t>
      </w:r>
      <w:proofErr w:type="gramStart"/>
      <w:r w:rsidRPr="00D11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посвященный</w:t>
      </w:r>
      <w:proofErr w:type="gramEnd"/>
      <w:r w:rsidRPr="00D11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«Дню матери»;</w:t>
      </w:r>
    </w:p>
    <w:p w:rsidR="00D11445" w:rsidRPr="00D11445" w:rsidRDefault="00D11445" w:rsidP="00D1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Start"/>
      <w:r w:rsidRPr="00D11445">
        <w:rPr>
          <w:rFonts w:ascii="Times New Roman" w:hAnsi="Times New Roman" w:cs="Times New Roman"/>
          <w:sz w:val="24"/>
          <w:szCs w:val="24"/>
        </w:rPr>
        <w:t>пополнении</w:t>
      </w:r>
      <w:proofErr w:type="gramEnd"/>
      <w:r w:rsidRPr="00D11445">
        <w:rPr>
          <w:rFonts w:ascii="Times New Roman" w:hAnsi="Times New Roman" w:cs="Times New Roman"/>
          <w:sz w:val="24"/>
          <w:szCs w:val="24"/>
        </w:rPr>
        <w:t xml:space="preserve"> атрибутов для сюжетно-ролевых игр;</w:t>
      </w:r>
    </w:p>
    <w:p w:rsidR="00D11445" w:rsidRPr="00D11445" w:rsidRDefault="00D11445" w:rsidP="00D1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4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11445">
        <w:rPr>
          <w:rFonts w:ascii="Times New Roman" w:hAnsi="Times New Roman" w:cs="Times New Roman"/>
          <w:sz w:val="24"/>
          <w:szCs w:val="24"/>
        </w:rPr>
        <w:t>изготовлении</w:t>
      </w:r>
      <w:proofErr w:type="gramEnd"/>
      <w:r w:rsidRPr="00D11445">
        <w:rPr>
          <w:rFonts w:ascii="Times New Roman" w:hAnsi="Times New Roman" w:cs="Times New Roman"/>
          <w:sz w:val="24"/>
          <w:szCs w:val="24"/>
        </w:rPr>
        <w:t xml:space="preserve"> кормушке для птиц для участия в акции «Покормим птиц зимой»;</w:t>
      </w:r>
    </w:p>
    <w:p w:rsidR="00D11445" w:rsidRPr="00D11445" w:rsidRDefault="00D11445" w:rsidP="00D114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445">
        <w:rPr>
          <w:rFonts w:ascii="Times New Roman" w:hAnsi="Times New Roman" w:cs="Times New Roman"/>
          <w:sz w:val="24"/>
          <w:szCs w:val="24"/>
        </w:rPr>
        <w:t>-</w:t>
      </w:r>
      <w:r w:rsidRPr="00D11445">
        <w:rPr>
          <w:rFonts w:ascii="Times New Roman" w:hAnsi="Times New Roman" w:cs="Times New Roman"/>
          <w:color w:val="000000"/>
          <w:sz w:val="24"/>
          <w:szCs w:val="24"/>
        </w:rPr>
        <w:t>в выставке творчества родителей и детей «Мастерим вместе с папой»;</w:t>
      </w:r>
    </w:p>
    <w:p w:rsidR="00D11445" w:rsidRPr="00D11445" w:rsidRDefault="00D11445" w:rsidP="00D1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4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11445">
        <w:rPr>
          <w:rFonts w:ascii="Times New Roman" w:hAnsi="Times New Roman" w:cs="Times New Roman"/>
          <w:sz w:val="24"/>
          <w:szCs w:val="24"/>
        </w:rPr>
        <w:t>в анкетировании «Я и мой ребенок на дороге», «Изучение удовлетворенности организацией воспитательной работы в ДОУ»;</w:t>
      </w:r>
    </w:p>
    <w:p w:rsidR="00D11445" w:rsidRPr="00D11445" w:rsidRDefault="00D11445" w:rsidP="00D11445">
      <w:pPr>
        <w:spacing w:after="0" w:line="240" w:lineRule="auto"/>
        <w:ind w:firstLine="567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D11445">
        <w:rPr>
          <w:rFonts w:ascii="Times New Roman" w:hAnsi="Times New Roman" w:cs="Times New Roman"/>
          <w:sz w:val="24"/>
          <w:szCs w:val="24"/>
        </w:rPr>
        <w:t>-</w:t>
      </w:r>
      <w:r w:rsidRPr="00D11445">
        <w:rPr>
          <w:rStyle w:val="fontstyle2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фотовыставке</w:t>
      </w:r>
      <w:r>
        <w:rPr>
          <w:rStyle w:val="fontstyle2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11445">
        <w:rPr>
          <w:rStyle w:val="fontstyle2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«Родной край: любимые места»;</w:t>
      </w:r>
    </w:p>
    <w:p w:rsidR="00D11445" w:rsidRDefault="00D11445" w:rsidP="00D114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F52" w:rsidRPr="00B32705" w:rsidRDefault="002141AE" w:rsidP="00D114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по ОБЖ, п</w:t>
      </w:r>
      <w:r w:rsidR="007F1F52" w:rsidRPr="00B32705">
        <w:rPr>
          <w:rFonts w:ascii="Times New Roman" w:hAnsi="Times New Roman" w:cs="Times New Roman"/>
          <w:color w:val="000000"/>
          <w:sz w:val="24"/>
          <w:szCs w:val="24"/>
        </w:rPr>
        <w:t>ланирование обучающих занятий, совместной деятельности педагога и детей, индивидуальная воспитателями осуществляется последовательно на протяжении всего учебного года с усложнением задач и содержания программного материала.</w:t>
      </w:r>
      <w:r w:rsidR="00D11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F52" w:rsidRPr="00B32705">
        <w:rPr>
          <w:rFonts w:ascii="Times New Roman" w:hAnsi="Times New Roman" w:cs="Times New Roman"/>
          <w:color w:val="000000"/>
          <w:sz w:val="24"/>
          <w:szCs w:val="24"/>
        </w:rPr>
        <w:t>В процессе обучения детей на занятии воспитатели используют разнообразные методы и приемы руководства. Вследствие чего, воспитанники имеют представления о правилах поведения на улице, дома, ДОУ. Прослеживается динамика овладения детьми представлениями в результате обучения и воспитания.</w:t>
      </w:r>
    </w:p>
    <w:p w:rsidR="007F1F52" w:rsidRPr="00B32705" w:rsidRDefault="007F1F52" w:rsidP="00DB6F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В ДОУ созданы определенные условия для организации работы с детьми по ОБЖ. Однако для проведения эффективной работы недостаточно методической литературы, детской художественной литературы. Для ознакомления детей с представлениями по ОБЖ недостаточно настольно-печатных игр, развивающих пособий</w:t>
      </w:r>
      <w:proofErr w:type="gram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1144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также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разнообразить формы взаимодействия с родителями </w:t>
      </w:r>
      <w:r w:rsidR="00D11445">
        <w:rPr>
          <w:rFonts w:ascii="Times New Roman" w:hAnsi="Times New Roman" w:cs="Times New Roman"/>
          <w:color w:val="000000"/>
          <w:sz w:val="24"/>
          <w:szCs w:val="24"/>
        </w:rPr>
        <w:t xml:space="preserve">(законными представителями)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по пропаганде знаний по ОБЖ (акции, конкурсы, выставки); чаще использовать в образовательной деятельности </w:t>
      </w:r>
      <w:proofErr w:type="spell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презентации и иные ИКТ.</w:t>
      </w:r>
      <w:r w:rsidR="00D11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совместно с детьми и с родителями </w:t>
      </w:r>
      <w:r w:rsidR="00D11445">
        <w:rPr>
          <w:rFonts w:ascii="Times New Roman" w:hAnsi="Times New Roman" w:cs="Times New Roman"/>
          <w:color w:val="000000"/>
          <w:sz w:val="24"/>
          <w:szCs w:val="24"/>
        </w:rPr>
        <w:t xml:space="preserve">(законными представителями) </w:t>
      </w:r>
      <w:proofErr w:type="spell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досуговые</w:t>
      </w:r>
      <w:proofErr w:type="spellEnd"/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мероприятия; пополнять уголки «Безопасность» в соответствии с моделью предметно-развивающей среды согласно возрасту. Практиковать проектную деятельность по данной тематике.</w:t>
      </w:r>
    </w:p>
    <w:p w:rsidR="002141AE" w:rsidRDefault="002141AE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41AE" w:rsidRDefault="002141AE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41AE" w:rsidRDefault="002141AE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F52" w:rsidRPr="00B32705" w:rsidRDefault="007F1F52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Сведения о качественном освоении образовательной программы</w:t>
      </w:r>
    </w:p>
    <w:tbl>
      <w:tblPr>
        <w:tblStyle w:val="a4"/>
        <w:tblW w:w="0" w:type="auto"/>
        <w:tblLook w:val="04A0"/>
      </w:tblPr>
      <w:tblGrid>
        <w:gridCol w:w="2162"/>
        <w:gridCol w:w="1296"/>
        <w:gridCol w:w="1284"/>
        <w:gridCol w:w="1254"/>
        <w:gridCol w:w="1204"/>
        <w:gridCol w:w="1193"/>
        <w:gridCol w:w="1178"/>
      </w:tblGrid>
      <w:tr w:rsidR="009E76FE" w:rsidRPr="00B32705" w:rsidTr="00DB6F51">
        <w:tc>
          <w:tcPr>
            <w:tcW w:w="2162" w:type="dxa"/>
            <w:vMerge w:val="restart"/>
          </w:tcPr>
          <w:p w:rsidR="009E76FE" w:rsidRPr="00B32705" w:rsidRDefault="009E76FE" w:rsidP="00B3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 w:rsidRPr="00B3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2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3834" w:type="dxa"/>
            <w:gridSpan w:val="3"/>
          </w:tcPr>
          <w:p w:rsidR="009E76FE" w:rsidRPr="00DB6F51" w:rsidRDefault="009E76FE" w:rsidP="00D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51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3575" w:type="dxa"/>
            <w:gridSpan w:val="3"/>
          </w:tcPr>
          <w:p w:rsidR="009E76FE" w:rsidRPr="00DB6F51" w:rsidRDefault="009E76FE" w:rsidP="00D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51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9E76FE" w:rsidRPr="00B32705" w:rsidTr="00DB6F51">
        <w:tc>
          <w:tcPr>
            <w:tcW w:w="2162" w:type="dxa"/>
            <w:vMerge/>
          </w:tcPr>
          <w:p w:rsidR="009E76FE" w:rsidRPr="00B32705" w:rsidRDefault="009E76FE" w:rsidP="00B3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E76FE" w:rsidRPr="00DB6F51" w:rsidRDefault="009E76FE" w:rsidP="00B32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51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284" w:type="dxa"/>
          </w:tcPr>
          <w:p w:rsidR="009E76FE" w:rsidRPr="00DB6F51" w:rsidRDefault="009E76FE" w:rsidP="00B32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5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254" w:type="dxa"/>
          </w:tcPr>
          <w:p w:rsidR="009E76FE" w:rsidRPr="00DB6F51" w:rsidRDefault="009E76FE" w:rsidP="00B32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51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04" w:type="dxa"/>
          </w:tcPr>
          <w:p w:rsidR="009E76FE" w:rsidRPr="00DB6F51" w:rsidRDefault="009E76FE" w:rsidP="00B32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51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193" w:type="dxa"/>
          </w:tcPr>
          <w:p w:rsidR="009E76FE" w:rsidRPr="00DB6F51" w:rsidRDefault="009E76FE" w:rsidP="00B32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5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178" w:type="dxa"/>
          </w:tcPr>
          <w:p w:rsidR="009E76FE" w:rsidRPr="00DB6F51" w:rsidRDefault="009E76FE" w:rsidP="00B32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51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1C6A08" w:rsidRPr="00B32705" w:rsidTr="00DB6F51">
        <w:tc>
          <w:tcPr>
            <w:tcW w:w="2162" w:type="dxa"/>
          </w:tcPr>
          <w:p w:rsidR="001C6A08" w:rsidRPr="00B32705" w:rsidRDefault="001C6A08" w:rsidP="00B3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296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4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4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4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93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178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1C6A08" w:rsidRPr="00B32705" w:rsidTr="00DB6F51">
        <w:tc>
          <w:tcPr>
            <w:tcW w:w="2162" w:type="dxa"/>
          </w:tcPr>
          <w:p w:rsidR="001C6A08" w:rsidRPr="00B32705" w:rsidRDefault="001C6A08" w:rsidP="00B3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96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4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4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193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78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1C6A08" w:rsidRPr="00B32705" w:rsidTr="00DB6F51">
        <w:tc>
          <w:tcPr>
            <w:tcW w:w="2162" w:type="dxa"/>
          </w:tcPr>
          <w:p w:rsidR="001C6A08" w:rsidRPr="00B32705" w:rsidRDefault="001C6A08" w:rsidP="00B3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1296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4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4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4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193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78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1C6A08" w:rsidRPr="00B32705" w:rsidTr="00DB6F51">
        <w:tc>
          <w:tcPr>
            <w:tcW w:w="2162" w:type="dxa"/>
          </w:tcPr>
          <w:p w:rsidR="001C6A08" w:rsidRPr="00B32705" w:rsidRDefault="001C6A08" w:rsidP="00B3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296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4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4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93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78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1C6A08" w:rsidRPr="00B32705" w:rsidTr="00DB6F51">
        <w:tc>
          <w:tcPr>
            <w:tcW w:w="2162" w:type="dxa"/>
          </w:tcPr>
          <w:p w:rsidR="001C6A08" w:rsidRPr="00B32705" w:rsidRDefault="001C6A08" w:rsidP="00B3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296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4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4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93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178" w:type="dxa"/>
          </w:tcPr>
          <w:p w:rsidR="001C6A08" w:rsidRPr="00B32705" w:rsidRDefault="001C6A08" w:rsidP="002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</w:tbl>
    <w:p w:rsidR="001C6A08" w:rsidRDefault="001C6A08" w:rsidP="00B3270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F52" w:rsidRDefault="009E76FE" w:rsidP="001C6A0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Из приведенных данных четко прослеживается положительная динамика в освоении Программы. Результаты мониторинга реализации Программы в конце года подтвердили эффективность проделанной работы.</w:t>
      </w:r>
    </w:p>
    <w:p w:rsidR="002141AE" w:rsidRPr="00B32705" w:rsidRDefault="002141AE" w:rsidP="0049456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Положительная динамика показателей освоения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граммы осуществлялась на основе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организации различных форм работы с детьми, педагогами и родителями: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все участн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ики образовательного процесса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ДОУ принимали участие в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br/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ориентированной акция</w:t>
      </w:r>
      <w:r w:rsidR="00494569">
        <w:rPr>
          <w:rFonts w:ascii="Times New Roman" w:hAnsi="Times New Roman" w:cs="Times New Roman"/>
          <w:color w:val="000000"/>
          <w:sz w:val="24"/>
          <w:szCs w:val="24"/>
        </w:rPr>
        <w:t>х,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х, развлечениях, проводимых в ДОУ в рамках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тематиких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недель, в мероприятиях в рамках календарных праздников, в создании и работе творческих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тематических выставок;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работы детей участвовали в творч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еских выставках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C6A08" w:rsidRDefault="009E76FE" w:rsidP="00B3270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Состояние здоровья воспитанников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76FE" w:rsidRPr="00B32705" w:rsidRDefault="009E76FE" w:rsidP="001C6A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Деятельность нашего дошкольного учреждения по сохранению и укреплению здоровья воспитанников осуществляется по основным направлениям:</w:t>
      </w:r>
    </w:p>
    <w:p w:rsidR="001C6A08" w:rsidRDefault="009E76FE" w:rsidP="001C6A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- организация санитарно-эпидемиологического режима жизнедеятельности детей;</w:t>
      </w:r>
    </w:p>
    <w:p w:rsidR="001C6A08" w:rsidRDefault="001C6A08" w:rsidP="001C6A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9E76FE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питания; </w:t>
      </w:r>
    </w:p>
    <w:p w:rsidR="001C6A08" w:rsidRDefault="009E76FE" w:rsidP="001C6A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- обеспечения психологической безоп</w:t>
      </w:r>
      <w:r w:rsidR="001C6A08">
        <w:rPr>
          <w:rFonts w:ascii="Times New Roman" w:hAnsi="Times New Roman" w:cs="Times New Roman"/>
          <w:color w:val="000000"/>
          <w:sz w:val="24"/>
          <w:szCs w:val="24"/>
        </w:rPr>
        <w:t xml:space="preserve">асности во время пребывания в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ДОУ;</w:t>
      </w:r>
    </w:p>
    <w:p w:rsidR="009E76FE" w:rsidRPr="00B32705" w:rsidRDefault="009E76FE" w:rsidP="001C6A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- организация физкультурно-оздоровительной работы;</w:t>
      </w:r>
    </w:p>
    <w:p w:rsidR="001C6A08" w:rsidRDefault="009E76FE" w:rsidP="001C6A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- создание благоприятной предметно-развивающей, материально-технической, эко</w:t>
      </w:r>
      <w:r w:rsidR="001C6A08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логической среды пребывания в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ДОУ; </w:t>
      </w:r>
    </w:p>
    <w:p w:rsidR="001C6A08" w:rsidRDefault="009E76FE" w:rsidP="001C6A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>- формирование у детей осознанного бережного отношения к своему здоровью.</w:t>
      </w:r>
    </w:p>
    <w:p w:rsidR="001C6A08" w:rsidRPr="001C6A08" w:rsidRDefault="001C6A08" w:rsidP="001C6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08">
        <w:rPr>
          <w:rFonts w:ascii="Times New Roman" w:eastAsia="Times New Roman" w:hAnsi="Times New Roman" w:cs="Times New Roman"/>
          <w:sz w:val="24"/>
          <w:szCs w:val="24"/>
        </w:rPr>
        <w:t xml:space="preserve">Для охраны жизни и укрепления здоровья дошкольников в учреждении строго соблюдаются требования </w:t>
      </w:r>
      <w:proofErr w:type="spellStart"/>
      <w:r w:rsidRPr="001C6A0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C6A08">
        <w:rPr>
          <w:rFonts w:ascii="Times New Roman" w:eastAsia="Times New Roman" w:hAnsi="Times New Roman" w:cs="Times New Roman"/>
          <w:sz w:val="24"/>
          <w:szCs w:val="24"/>
        </w:rPr>
        <w:t>, реализуется физкультурно-оздоровительный комплекс мероприятий, включающий в себя ежедневные занятия утренней гимнастикой, прогулки, физкультминутки, закаливающие процедуры, корригирующую гимнастику после сна, физкультурные занятия и занятия плаванием, а также профилактические мероприятия, оздоров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тельный бег (в теплый период года).</w:t>
      </w:r>
    </w:p>
    <w:p w:rsidR="001C6A08" w:rsidRPr="001C6A08" w:rsidRDefault="001C6A08" w:rsidP="001C6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08">
        <w:rPr>
          <w:rFonts w:ascii="Times New Roman" w:eastAsia="Times New Roman" w:hAnsi="Times New Roman" w:cs="Times New Roman"/>
          <w:sz w:val="24"/>
          <w:szCs w:val="24"/>
        </w:rPr>
        <w:t>Работа по укреплению здоровья и физического развития детей проводится планомерно, вся оздоровительная деятельность в группах ведется по специально разработанному плану оздоровительных мероприятий.</w:t>
      </w:r>
    </w:p>
    <w:p w:rsidR="001C6A08" w:rsidRPr="001C6A08" w:rsidRDefault="001C6A08" w:rsidP="001C6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08">
        <w:rPr>
          <w:rFonts w:ascii="Times New Roman" w:eastAsia="Times New Roman" w:hAnsi="Times New Roman" w:cs="Times New Roman"/>
          <w:sz w:val="24"/>
          <w:szCs w:val="24"/>
        </w:rPr>
        <w:t>В течение года медицинскими работниками систематически проводятся антропометрические измерения, анализ уровня заболеваемости, посещаемости, сохранения группы здор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вья детей.</w:t>
      </w:r>
    </w:p>
    <w:p w:rsidR="001C6A08" w:rsidRPr="001C6A08" w:rsidRDefault="001C6A08" w:rsidP="001C6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08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показал, что физкультурно-оздоровительная работа проводилась систематич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ски на протяжении учебного года. Более 50%</w:t>
      </w:r>
      <w:r w:rsidRPr="001C6A0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организованного времени отводилось на такие виды образовательной и самостоятельной деятельности, как двигательная и музыкально-игровая деятельность, ежедневные прогулки, игры на свежем воздухе.</w:t>
      </w:r>
    </w:p>
    <w:p w:rsidR="001C6A08" w:rsidRPr="001C6A08" w:rsidRDefault="001C6A08" w:rsidP="001C6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08">
        <w:rPr>
          <w:rFonts w:ascii="Times New Roman" w:eastAsia="Times New Roman" w:hAnsi="Times New Roman" w:cs="Times New Roman"/>
          <w:sz w:val="24"/>
          <w:szCs w:val="24"/>
        </w:rPr>
        <w:t>В течение года уделялось большое внимание оптимизации двигательного режима детей в групповых помещениях и на прогулках. Динамические часы включали в себя элементы соревнований, подвижные, сюжетные игры, использование разнообразных атрибутов и обор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дования.</w:t>
      </w:r>
    </w:p>
    <w:p w:rsidR="001C6A08" w:rsidRPr="001C6A08" w:rsidRDefault="001C6A08" w:rsidP="001C6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08">
        <w:rPr>
          <w:rFonts w:ascii="Times New Roman" w:eastAsia="Times New Roman" w:hAnsi="Times New Roman" w:cs="Times New Roman"/>
          <w:sz w:val="24"/>
          <w:szCs w:val="24"/>
        </w:rPr>
        <w:t xml:space="preserve">Весь коллектив ГБДОУ «Детский сад №205 «Малыш» </w:t>
      </w:r>
      <w:proofErr w:type="gramStart"/>
      <w:r w:rsidRPr="001C6A0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C6A08">
        <w:rPr>
          <w:rFonts w:ascii="Times New Roman" w:eastAsia="Times New Roman" w:hAnsi="Times New Roman" w:cs="Times New Roman"/>
          <w:sz w:val="24"/>
          <w:szCs w:val="24"/>
        </w:rPr>
        <w:t xml:space="preserve">. Грозный» в 2020-2021 учебном году участвовал в выполнении рекомендаций </w:t>
      </w:r>
      <w:proofErr w:type="spellStart"/>
      <w:r w:rsidRPr="001C6A08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1C6A08">
        <w:rPr>
          <w:rFonts w:ascii="Times New Roman" w:eastAsia="Times New Roman" w:hAnsi="Times New Roman" w:cs="Times New Roman"/>
          <w:sz w:val="24"/>
          <w:szCs w:val="24"/>
        </w:rPr>
        <w:t xml:space="preserve"> по недопущению ра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 xml:space="preserve">пространения новой </w:t>
      </w:r>
      <w:proofErr w:type="spellStart"/>
      <w:r w:rsidRPr="001C6A08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1C6A08">
        <w:rPr>
          <w:rFonts w:ascii="Times New Roman" w:eastAsia="Times New Roman" w:hAnsi="Times New Roman" w:cs="Times New Roman"/>
          <w:sz w:val="24"/>
          <w:szCs w:val="24"/>
        </w:rPr>
        <w:t xml:space="preserve"> инфекции.    </w:t>
      </w:r>
    </w:p>
    <w:p w:rsidR="001C6A08" w:rsidRPr="001C6A08" w:rsidRDefault="001C6A08" w:rsidP="001C6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08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 проводились мероприятия по профилактике эпидемии. В дни высокой </w:t>
      </w:r>
      <w:proofErr w:type="spellStart"/>
      <w:r w:rsidRPr="001C6A08">
        <w:rPr>
          <w:rFonts w:ascii="Times New Roman" w:eastAsia="Times New Roman" w:hAnsi="Times New Roman" w:cs="Times New Roman"/>
          <w:sz w:val="24"/>
          <w:szCs w:val="24"/>
        </w:rPr>
        <w:t>эпидактивности</w:t>
      </w:r>
      <w:proofErr w:type="spellEnd"/>
      <w:r w:rsidRPr="001C6A08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 были подготовлены рекомендации по профилактике </w:t>
      </w:r>
      <w:r w:rsidRPr="001C6A08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 xml:space="preserve"> -19, по недопущению заражения новой </w:t>
      </w:r>
      <w:proofErr w:type="spellStart"/>
      <w:r w:rsidRPr="001C6A08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1C6A08">
        <w:rPr>
          <w:rFonts w:ascii="Times New Roman" w:eastAsia="Times New Roman" w:hAnsi="Times New Roman" w:cs="Times New Roman"/>
          <w:sz w:val="24"/>
          <w:szCs w:val="24"/>
        </w:rPr>
        <w:t xml:space="preserve"> инфекцией. Помощниками воспит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телей проводились влажные уборки, проветривания помещений, обработка дезинфициру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 xml:space="preserve">щими растворами помещений, рук и т.д. В группах постоянно проводились гигиенические и водные процедуры, закаливающие мероприятия, гимнастика и физкультурно-оздоровительные занятия. </w:t>
      </w:r>
    </w:p>
    <w:p w:rsidR="001C6A08" w:rsidRPr="001C6A08" w:rsidRDefault="001C6A08" w:rsidP="001C6A0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 система мер в период адаптации детей к дошкольному учреждению, с</w:t>
      </w: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>ставлен план медико-педагогического контроля.</w:t>
      </w:r>
    </w:p>
    <w:p w:rsidR="001C6A08" w:rsidRPr="001C6A08" w:rsidRDefault="001C6A08" w:rsidP="001C6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08">
        <w:rPr>
          <w:rFonts w:ascii="Times New Roman" w:eastAsia="Times New Roman" w:hAnsi="Times New Roman" w:cs="Times New Roman"/>
          <w:sz w:val="24"/>
          <w:szCs w:val="24"/>
        </w:rPr>
        <w:t xml:space="preserve"> Составлена система закаливания детей в соответствии с требованиями </w:t>
      </w:r>
      <w:proofErr w:type="spellStart"/>
      <w:r w:rsidRPr="001C6A0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C6A08">
        <w:rPr>
          <w:rFonts w:ascii="Times New Roman" w:eastAsia="Times New Roman" w:hAnsi="Times New Roman" w:cs="Times New Roman"/>
          <w:sz w:val="24"/>
          <w:szCs w:val="24"/>
        </w:rPr>
        <w:t>, кот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 xml:space="preserve">рая включает следующие мероприятия: </w:t>
      </w:r>
    </w:p>
    <w:p w:rsidR="001C6A08" w:rsidRPr="001C6A08" w:rsidRDefault="001C6A08" w:rsidP="001C6A08">
      <w:pPr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-элементы закаливания в повседневной жизни; </w:t>
      </w:r>
    </w:p>
    <w:p w:rsidR="001C6A08" w:rsidRPr="001C6A08" w:rsidRDefault="001C6A08" w:rsidP="001C6A0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-специальные мероприятия (водные, воздушные и солнечные). </w:t>
      </w:r>
    </w:p>
    <w:p w:rsidR="001C6A08" w:rsidRPr="001C6A08" w:rsidRDefault="001C6A08" w:rsidP="001C6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08">
        <w:rPr>
          <w:rFonts w:ascii="Times New Roman" w:eastAsia="Times New Roman" w:hAnsi="Times New Roman" w:cs="Times New Roman"/>
          <w:sz w:val="24"/>
          <w:szCs w:val="24"/>
        </w:rPr>
        <w:t xml:space="preserve">Закаливающие мероприятия меняются по силе и длительности в зависимости от сезона года, температуры воздуха в групповых помещениях, эпидемиологической обстановки. </w:t>
      </w:r>
    </w:p>
    <w:p w:rsidR="001C6A08" w:rsidRDefault="001C6A08" w:rsidP="001C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A08">
        <w:rPr>
          <w:rFonts w:ascii="Times New Roman" w:eastAsia="Times New Roman" w:hAnsi="Times New Roman" w:cs="Times New Roman"/>
          <w:sz w:val="24"/>
          <w:szCs w:val="24"/>
        </w:rPr>
        <w:t>3 раза в неделю – организованная образовательная деятельность по физической культ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ре. Педагоги ДОУ проводят ежедневно утреннюю гимнастику, бодрящую гимнастику после сна и физкультурные паузы во время проведения организованной образовательной деятел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ности.</w:t>
      </w:r>
    </w:p>
    <w:p w:rsidR="001C6A08" w:rsidRPr="001C6A08" w:rsidRDefault="001C6A08" w:rsidP="001C6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08">
        <w:rPr>
          <w:rFonts w:ascii="Times New Roman" w:eastAsia="Times New Roman" w:hAnsi="Times New Roman" w:cs="Times New Roman"/>
          <w:sz w:val="24"/>
          <w:szCs w:val="24"/>
        </w:rPr>
        <w:t>Подготовке детей к школе также способствовала систематическая и целенаправленная работа по совершенствованию системы физкультурно-оздоровительной работы ДОУ через развивающие мероприятия. Охрана и укрепление здоровья детей, формирование привычки к здоровому образу жизни – были и остаются первостепенной задачей детского сада. В связи с этим,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проф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 xml:space="preserve">лактических мероприятий по разным возрастным ступеням. </w:t>
      </w:r>
    </w:p>
    <w:p w:rsidR="001C6A08" w:rsidRPr="001C6A08" w:rsidRDefault="001C6A08" w:rsidP="001C6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08">
        <w:rPr>
          <w:rFonts w:ascii="Times New Roman" w:eastAsia="Times New Roman" w:hAnsi="Times New Roman" w:cs="Times New Roman"/>
          <w:sz w:val="24"/>
          <w:szCs w:val="24"/>
        </w:rPr>
        <w:t>Профилактическая работа в детском саду проводилась с применением комплекса зак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6A08">
        <w:rPr>
          <w:rFonts w:ascii="Times New Roman" w:eastAsia="Times New Roman" w:hAnsi="Times New Roman" w:cs="Times New Roman"/>
          <w:sz w:val="24"/>
          <w:szCs w:val="24"/>
        </w:rPr>
        <w:t xml:space="preserve">ливающих мероприятий: </w:t>
      </w:r>
    </w:p>
    <w:p w:rsidR="001C6A08" w:rsidRPr="001C6A08" w:rsidRDefault="001C6A08" w:rsidP="001C6A0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>-облегченная одежда для детей (пр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соответствующей температуре);</w:t>
      </w:r>
    </w:p>
    <w:p w:rsidR="001C6A08" w:rsidRPr="001C6A08" w:rsidRDefault="001C6A08" w:rsidP="001C6A08">
      <w:pPr>
        <w:spacing w:after="0" w:line="240" w:lineRule="auto"/>
        <w:ind w:left="66" w:firstLine="5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-одежда детей соответственно сезону; </w:t>
      </w:r>
    </w:p>
    <w:p w:rsidR="001C6A08" w:rsidRPr="001C6A08" w:rsidRDefault="001C6A08" w:rsidP="001C6A08">
      <w:pPr>
        <w:spacing w:after="0" w:line="240" w:lineRule="auto"/>
        <w:ind w:left="66" w:firstLine="5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-мытье рук прохладной водой по локоть; </w:t>
      </w:r>
    </w:p>
    <w:p w:rsidR="001C6A08" w:rsidRPr="001C6A08" w:rsidRDefault="001C6A08" w:rsidP="001C6A08">
      <w:pPr>
        <w:spacing w:after="0" w:line="240" w:lineRule="auto"/>
        <w:ind w:left="426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-двигательная активность на прогулке, длительность прогулки; </w:t>
      </w:r>
    </w:p>
    <w:p w:rsidR="001C6A08" w:rsidRPr="001C6A08" w:rsidRDefault="001C6A08" w:rsidP="001C6A08">
      <w:pPr>
        <w:spacing w:after="0" w:line="240" w:lineRule="auto"/>
        <w:ind w:left="426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-дыхательная гимнастика; </w:t>
      </w:r>
    </w:p>
    <w:p w:rsidR="001C6A08" w:rsidRPr="001C6A08" w:rsidRDefault="001C6A08" w:rsidP="001C6A0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-проветривание групп; </w:t>
      </w:r>
    </w:p>
    <w:p w:rsidR="001C6A08" w:rsidRPr="001C6A08" w:rsidRDefault="001C6A08" w:rsidP="001C6A08">
      <w:pPr>
        <w:spacing w:after="0" w:line="240" w:lineRule="auto"/>
        <w:ind w:left="426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-влажная уборка с применением дезинфицирующих средств. </w:t>
      </w:r>
    </w:p>
    <w:p w:rsidR="001C6A08" w:rsidRPr="001C6A08" w:rsidRDefault="001C6A08" w:rsidP="001C6A08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>Наряду с положительными результатами выявлена недостаточная работа по разучив</w:t>
      </w: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>нию и проведению подвижных игр, организации спортивных праздников, досугов и развл</w:t>
      </w: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>чений. В следующем учебном году необходимо продолжить проводить:</w:t>
      </w:r>
    </w:p>
    <w:p w:rsidR="001C6A08" w:rsidRPr="001C6A08" w:rsidRDefault="001C6A08" w:rsidP="001C6A0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-регулярный медико-педагогический контроль;</w:t>
      </w:r>
    </w:p>
    <w:p w:rsidR="001C6A08" w:rsidRPr="001C6A08" w:rsidRDefault="001C6A08" w:rsidP="001C6A08">
      <w:pPr>
        <w:spacing w:after="0" w:line="240" w:lineRule="auto"/>
        <w:ind w:left="66" w:firstLine="5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>-планирование и корректировка работы по физическому развитию;</w:t>
      </w:r>
    </w:p>
    <w:p w:rsidR="001C6A08" w:rsidRPr="001C6A08" w:rsidRDefault="001C6A08" w:rsidP="001C6A08">
      <w:pPr>
        <w:spacing w:after="0" w:line="240" w:lineRule="auto"/>
        <w:ind w:left="66" w:firstLine="5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>-закаливание детей;</w:t>
      </w:r>
    </w:p>
    <w:p w:rsidR="001C6A08" w:rsidRPr="001C6A08" w:rsidRDefault="001C6A08" w:rsidP="001C6A08">
      <w:pPr>
        <w:spacing w:after="0" w:line="240" w:lineRule="auto"/>
        <w:ind w:left="66" w:firstLine="5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>-организацию утреннего и вечернего фильтра в группах;</w:t>
      </w:r>
    </w:p>
    <w:p w:rsidR="001C6A08" w:rsidRPr="001C6A08" w:rsidRDefault="001C6A08" w:rsidP="001C6A08">
      <w:pPr>
        <w:spacing w:after="0" w:line="240" w:lineRule="auto"/>
        <w:ind w:left="66" w:firstLine="5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>-проведение оздоровительных мероприятий с применением нетрадиционных методов оздоровления (</w:t>
      </w:r>
      <w:proofErr w:type="spellStart"/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>витамино</w:t>
      </w:r>
      <w:proofErr w:type="spellEnd"/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>-, фито - терапия; различные виды закаливания с учётом темпер</w:t>
      </w: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>турного режима);</w:t>
      </w:r>
    </w:p>
    <w:p w:rsidR="001C6A08" w:rsidRPr="001C6A08" w:rsidRDefault="001C6A08" w:rsidP="001C6A08">
      <w:pPr>
        <w:spacing w:after="0" w:line="240" w:lineRule="auto"/>
        <w:ind w:left="426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08">
        <w:rPr>
          <w:rFonts w:ascii="Times New Roman" w:eastAsia="Calibri" w:hAnsi="Times New Roman" w:cs="Times New Roman"/>
          <w:sz w:val="24"/>
          <w:szCs w:val="24"/>
          <w:lang w:eastAsia="en-US"/>
        </w:rPr>
        <w:t>-наблю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дение за часто болеющими детьми.</w:t>
      </w:r>
    </w:p>
    <w:p w:rsidR="001C6A08" w:rsidRDefault="001C6A08" w:rsidP="001C6A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6FE" w:rsidRPr="00B32705" w:rsidRDefault="009E76FE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Организация питания</w:t>
      </w:r>
    </w:p>
    <w:p w:rsidR="009E76FE" w:rsidRPr="00B32705" w:rsidRDefault="001C6A08" w:rsidP="001C6A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E76FE" w:rsidRPr="00B32705">
        <w:rPr>
          <w:rFonts w:ascii="Times New Roman" w:hAnsi="Times New Roman" w:cs="Times New Roman"/>
          <w:color w:val="000000"/>
          <w:sz w:val="24"/>
          <w:szCs w:val="24"/>
        </w:rPr>
        <w:t>ДОУ созданы достаточные условия для организации питания воспитанников. В соответствии с гражданско-правовыми договорами по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иобретению продуктов питания. </w:t>
      </w:r>
      <w:r w:rsidR="009E76FE" w:rsidRPr="00B32705">
        <w:rPr>
          <w:rFonts w:ascii="Times New Roman" w:hAnsi="Times New Roman" w:cs="Times New Roman"/>
          <w:color w:val="000000"/>
          <w:sz w:val="24"/>
          <w:szCs w:val="24"/>
        </w:rPr>
        <w:t>Отработана схема поставки продуктов питания. Осуществляется контроль наличия необходимой документации, сертификатов качества продуктов 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065E" w:rsidRDefault="009E76FE" w:rsidP="0043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Основными принципами органи</w:t>
      </w:r>
      <w:r w:rsidR="0043065E">
        <w:rPr>
          <w:rFonts w:ascii="Times New Roman" w:hAnsi="Times New Roman" w:cs="Times New Roman"/>
          <w:color w:val="000000"/>
          <w:sz w:val="24"/>
          <w:szCs w:val="24"/>
        </w:rPr>
        <w:t xml:space="preserve">зации рационального питания в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ДОУ являются: сбалансированность рациона,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блюд, и соблюдение необходимых технологических и кулинарных требований обработки продуктов и блюд, обеспечивающих их высокие вкусовые качества и сохранность пищевой ценности.</w:t>
      </w:r>
      <w:r w:rsidRPr="00430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9E76FE" w:rsidRPr="0043065E" w:rsidRDefault="0043065E" w:rsidP="0043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sz w:val="24"/>
          <w:szCs w:val="24"/>
        </w:rPr>
        <w:t>В ДОУ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 xml:space="preserve"> уделяется большое внимание организации детского пит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ния. Составляется меню, ведется учет нормы расхода продуктов согласно возрасту детей. Организация питания осуществляется по 10-дневному меню в соответствии с нормативно-методическими документами, а также санитарно-эпидемиологическими правилами и норм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тивами. Строго соблюдается технология приготовления блюд, их норма, калорийность, сан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 xml:space="preserve">тарные правила приготовления пищи. В дошкольном учреждении организовано 4-разовое сбалансированное питание. Для воспитанников, имеющих пищевую аллергию, на основании справки врача-аллерголога, в ДОУ составляется отдельное </w:t>
      </w:r>
      <w:proofErr w:type="gramStart"/>
      <w:r w:rsidRPr="0043065E">
        <w:rPr>
          <w:rFonts w:ascii="Times New Roman" w:eastAsia="Times New Roman" w:hAnsi="Times New Roman" w:cs="Times New Roman"/>
          <w:sz w:val="24"/>
          <w:szCs w:val="24"/>
        </w:rPr>
        <w:t>меню</w:t>
      </w:r>
      <w:proofErr w:type="gramEnd"/>
      <w:r w:rsidRPr="0043065E">
        <w:rPr>
          <w:rFonts w:ascii="Times New Roman" w:eastAsia="Times New Roman" w:hAnsi="Times New Roman" w:cs="Times New Roman"/>
          <w:sz w:val="24"/>
          <w:szCs w:val="24"/>
        </w:rPr>
        <w:t xml:space="preserve"> и приготовление некоторых блюд для таких детей осуществляется в отдельной посуде. На пищеблоке имеется совреме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ное оборудование, что обеспечивает здоровое питание для детей и облегчает процесс приг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 xml:space="preserve">товления блюд.  </w:t>
      </w:r>
      <w:r w:rsidR="009E76FE"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Укомплектован штат кухонных работников. </w:t>
      </w:r>
    </w:p>
    <w:p w:rsidR="0043065E" w:rsidRDefault="0043065E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76FE" w:rsidRPr="00B32705" w:rsidRDefault="009E76FE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Обеспечение безопасности</w:t>
      </w:r>
    </w:p>
    <w:p w:rsidR="0043065E" w:rsidRPr="0043065E" w:rsidRDefault="0043065E" w:rsidP="0043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5E">
        <w:rPr>
          <w:rFonts w:ascii="Times New Roman" w:eastAsia="Times New Roman" w:hAnsi="Times New Roman" w:cs="Times New Roman"/>
          <w:sz w:val="24"/>
          <w:szCs w:val="24"/>
        </w:rPr>
        <w:t>В детском саду созданы условия для обеспечения безопасности жизни детей в здании и на прилегающей территории: имеется кнопка тревожной сигнализации, сигнал которой в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веден на пульт; автоматическая пожарная сигнализация; введен пропускной режим. Физич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ская охрана детского сада учреждения осуществляется дежурным администратором (в дне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ное время), штатными сторожами (в ночное время и в выходные дни). Вход в здание детск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 xml:space="preserve">го сада осуществляется через </w:t>
      </w:r>
      <w:proofErr w:type="spellStart"/>
      <w:r w:rsidRPr="0043065E">
        <w:rPr>
          <w:rFonts w:ascii="Times New Roman" w:eastAsia="Times New Roman" w:hAnsi="Times New Roman" w:cs="Times New Roman"/>
          <w:sz w:val="24"/>
          <w:szCs w:val="24"/>
        </w:rPr>
        <w:t>видеодомофон</w:t>
      </w:r>
      <w:proofErr w:type="spellEnd"/>
      <w:r w:rsidRPr="0043065E">
        <w:rPr>
          <w:rFonts w:ascii="Times New Roman" w:eastAsia="Times New Roman" w:hAnsi="Times New Roman" w:cs="Times New Roman"/>
          <w:sz w:val="24"/>
          <w:szCs w:val="24"/>
        </w:rPr>
        <w:t>. Территория и помещения ДОУ оборудованы системой видеонаблюдения.</w:t>
      </w:r>
    </w:p>
    <w:p w:rsidR="0043065E" w:rsidRPr="0043065E" w:rsidRDefault="0043065E" w:rsidP="0043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5E">
        <w:rPr>
          <w:rFonts w:ascii="Times New Roman" w:eastAsia="Times New Roman" w:hAnsi="Times New Roman" w:cs="Times New Roman"/>
          <w:sz w:val="24"/>
          <w:szCs w:val="24"/>
        </w:rPr>
        <w:t>Согласно нормам пожарной безопасности, помещения детского сада оснащены: датчиками автоматической пожарной сигнализации, кнопками включения пожарной сигнализ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 xml:space="preserve">ции. Все устройства автоматической пожарной сигнализации имеют выход сигнала на пульт Единой дежурной диспетчерской службы ГПС. </w:t>
      </w:r>
    </w:p>
    <w:p w:rsidR="0043065E" w:rsidRPr="0043065E" w:rsidRDefault="0043065E" w:rsidP="0043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5E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безопасности, охраны жизни и здоровья дошкольников во время образовательного процесса в детском саду проводится работа с детьми по изучению правил дорожного движения, пожарной безопасности. В группах организована образовательная деятельность по обучению правилам безопасного поведения на улице, в 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lastRenderedPageBreak/>
        <w:t>быту, на природе. В с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ответствии с правилами пожарной безопасности в детском саду систематически проводятся тренировки по эвакуации детей и персонала.</w:t>
      </w:r>
    </w:p>
    <w:p w:rsidR="0043065E" w:rsidRDefault="009E76FE" w:rsidP="00430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5E">
        <w:rPr>
          <w:rFonts w:ascii="Times New Roman" w:hAnsi="Times New Roman" w:cs="Times New Roman"/>
          <w:color w:val="000000"/>
          <w:sz w:val="24"/>
          <w:szCs w:val="24"/>
        </w:rPr>
        <w:t>Детский сад оборудован специал</w:t>
      </w:r>
      <w:r w:rsidR="0043065E">
        <w:rPr>
          <w:rFonts w:ascii="Times New Roman" w:hAnsi="Times New Roman" w:cs="Times New Roman"/>
          <w:color w:val="000000"/>
          <w:sz w:val="24"/>
          <w:szCs w:val="24"/>
        </w:rPr>
        <w:t xml:space="preserve">ьными системами безопасности: </w:t>
      </w:r>
    </w:p>
    <w:p w:rsidR="0043065E" w:rsidRDefault="0043065E" w:rsidP="00430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E76FE" w:rsidRPr="0043065E">
        <w:rPr>
          <w:rFonts w:ascii="Times New Roman" w:hAnsi="Times New Roman" w:cs="Times New Roman"/>
          <w:color w:val="000000"/>
          <w:sz w:val="24"/>
          <w:szCs w:val="24"/>
        </w:rPr>
        <w:t>кноп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 «Тревожной сигнализации»; </w:t>
      </w:r>
    </w:p>
    <w:p w:rsidR="0043065E" w:rsidRDefault="0043065E" w:rsidP="00430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E76FE" w:rsidRPr="0043065E">
        <w:rPr>
          <w:rFonts w:ascii="Times New Roman" w:hAnsi="Times New Roman" w:cs="Times New Roman"/>
          <w:color w:val="000000"/>
          <w:sz w:val="24"/>
          <w:szCs w:val="24"/>
        </w:rPr>
        <w:t>специальной автоматической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системой пожарной сигнализации.</w:t>
      </w:r>
      <w:r w:rsidR="009E76FE" w:rsidRPr="00430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76FE" w:rsidRPr="0043065E" w:rsidRDefault="009E76FE" w:rsidP="004306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5E">
        <w:rPr>
          <w:rFonts w:ascii="Times New Roman" w:hAnsi="Times New Roman" w:cs="Times New Roman"/>
          <w:color w:val="000000"/>
          <w:sz w:val="24"/>
          <w:szCs w:val="24"/>
        </w:rPr>
        <w:t>На каждом этаже и в каждой группе есть план пожарной эвакуации людей и инструкции, определяющие действия персонала по о</w:t>
      </w:r>
      <w:r w:rsidR="0043065E">
        <w:rPr>
          <w:rFonts w:ascii="Times New Roman" w:hAnsi="Times New Roman" w:cs="Times New Roman"/>
          <w:color w:val="000000"/>
          <w:sz w:val="24"/>
          <w:szCs w:val="24"/>
        </w:rPr>
        <w:t xml:space="preserve">беспечению быстрой эвакуации. </w:t>
      </w:r>
      <w:r w:rsidRPr="0043065E">
        <w:rPr>
          <w:rFonts w:ascii="Times New Roman" w:hAnsi="Times New Roman" w:cs="Times New Roman"/>
          <w:color w:val="000000"/>
          <w:sz w:val="24"/>
          <w:szCs w:val="24"/>
        </w:rPr>
        <w:t>ДОУ укомплектовано необходимыми средствами противопожарной безопасности: огнетушителями, знаками пожарной безопасности. В детском саду, согласно плану, систематически проводятся учебно-тренировочные эвакуации, на которых отрабатыва</w:t>
      </w:r>
      <w:r w:rsidR="0043065E">
        <w:rPr>
          <w:rFonts w:ascii="Times New Roman" w:hAnsi="Times New Roman" w:cs="Times New Roman"/>
          <w:color w:val="000000"/>
          <w:sz w:val="24"/>
          <w:szCs w:val="24"/>
        </w:rPr>
        <w:t xml:space="preserve">ются действия всех работников </w:t>
      </w:r>
      <w:r w:rsidRPr="0043065E">
        <w:rPr>
          <w:rFonts w:ascii="Times New Roman" w:hAnsi="Times New Roman" w:cs="Times New Roman"/>
          <w:color w:val="000000"/>
          <w:sz w:val="24"/>
          <w:szCs w:val="24"/>
        </w:rPr>
        <w:t>ДОУ и воспитанников на случай возникновения чрезвычайной ситуации. С детьми постоянно проводятся занятия, беседы, развлечения, игры по охране здоровья и безопасности.</w:t>
      </w:r>
      <w:r w:rsidR="004A7665" w:rsidRPr="0043065E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детского</w:t>
      </w:r>
      <w:r w:rsidR="0043065E">
        <w:rPr>
          <w:rFonts w:ascii="Times New Roman" w:hAnsi="Times New Roman" w:cs="Times New Roman"/>
          <w:color w:val="000000"/>
          <w:sz w:val="24"/>
          <w:szCs w:val="24"/>
        </w:rPr>
        <w:t xml:space="preserve"> сада по периметру установлены 6</w:t>
      </w:r>
      <w:r w:rsidR="004A7665" w:rsidRPr="0043065E">
        <w:rPr>
          <w:rFonts w:ascii="Times New Roman" w:hAnsi="Times New Roman" w:cs="Times New Roman"/>
          <w:color w:val="000000"/>
          <w:sz w:val="24"/>
          <w:szCs w:val="24"/>
        </w:rPr>
        <w:t xml:space="preserve"> видеокамер для наружного</w:t>
      </w:r>
      <w:r w:rsidR="00430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7665" w:rsidRPr="0043065E">
        <w:rPr>
          <w:rFonts w:ascii="Times New Roman" w:hAnsi="Times New Roman" w:cs="Times New Roman"/>
          <w:color w:val="000000"/>
          <w:sz w:val="24"/>
          <w:szCs w:val="24"/>
        </w:rPr>
        <w:t>наблюдения.</w:t>
      </w:r>
    </w:p>
    <w:p w:rsidR="0043065E" w:rsidRDefault="0043065E" w:rsidP="004306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76FE" w:rsidRDefault="009E76FE" w:rsidP="004306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Финансовое обеспечение</w:t>
      </w:r>
    </w:p>
    <w:p w:rsidR="0043065E" w:rsidRPr="00B32705" w:rsidRDefault="0043065E" w:rsidP="004306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065E" w:rsidRDefault="009E76FE" w:rsidP="00430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</w:t>
      </w:r>
      <w:r w:rsidR="0043065E"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>осуществляется че</w:t>
      </w:r>
      <w:r w:rsidR="0043065E">
        <w:rPr>
          <w:rFonts w:ascii="Times New Roman" w:hAnsi="Times New Roman" w:cs="Times New Roman"/>
          <w:color w:val="000000"/>
          <w:sz w:val="24"/>
          <w:szCs w:val="24"/>
        </w:rPr>
        <w:t xml:space="preserve">рез казначейство </w:t>
      </w:r>
      <w:proofErr w:type="gramStart"/>
      <w:r w:rsidR="0043065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3065E">
        <w:rPr>
          <w:rFonts w:ascii="Times New Roman" w:hAnsi="Times New Roman" w:cs="Times New Roman"/>
          <w:color w:val="000000"/>
          <w:sz w:val="24"/>
          <w:szCs w:val="24"/>
        </w:rPr>
        <w:t>. Грозного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бюджетных асс</w:t>
      </w:r>
      <w:r w:rsidR="0043065E">
        <w:rPr>
          <w:rFonts w:ascii="Times New Roman" w:hAnsi="Times New Roman" w:cs="Times New Roman"/>
          <w:color w:val="000000"/>
          <w:sz w:val="24"/>
          <w:szCs w:val="24"/>
        </w:rPr>
        <w:t>игнований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. Бюджетные ассигнования направлены </w:t>
      </w:r>
      <w:proofErr w:type="gramStart"/>
      <w:r w:rsidRPr="00B3270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327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065E" w:rsidRDefault="0043065E" w:rsidP="00430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-питание воспитанников; </w:t>
      </w:r>
    </w:p>
    <w:p w:rsidR="0043065E" w:rsidRDefault="0043065E" w:rsidP="00430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-оплату коммунальных услуг; </w:t>
      </w:r>
    </w:p>
    <w:p w:rsidR="0043065E" w:rsidRDefault="0043065E" w:rsidP="00430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-приобретение оборудования; </w:t>
      </w:r>
    </w:p>
    <w:p w:rsidR="0043065E" w:rsidRDefault="0043065E" w:rsidP="00430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-з</w:t>
      </w:r>
      <w:r w:rsidR="009E76FE" w:rsidRPr="00B32705">
        <w:rPr>
          <w:rFonts w:ascii="Times New Roman" w:hAnsi="Times New Roman" w:cs="Times New Roman"/>
          <w:color w:val="000000"/>
          <w:sz w:val="24"/>
          <w:szCs w:val="24"/>
        </w:rPr>
        <w:t>аработну</w:t>
      </w:r>
      <w:r>
        <w:rPr>
          <w:rFonts w:ascii="Times New Roman" w:hAnsi="Times New Roman" w:cs="Times New Roman"/>
          <w:color w:val="000000"/>
          <w:sz w:val="24"/>
          <w:szCs w:val="24"/>
        </w:rPr>
        <w:t>ю плату работников;</w:t>
      </w:r>
    </w:p>
    <w:p w:rsidR="009E76FE" w:rsidRPr="00B32705" w:rsidRDefault="0043065E" w:rsidP="00430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</w:t>
      </w:r>
      <w:r w:rsidR="009E76FE" w:rsidRPr="00B32705">
        <w:rPr>
          <w:rFonts w:ascii="Times New Roman" w:hAnsi="Times New Roman" w:cs="Times New Roman"/>
          <w:color w:val="000000"/>
          <w:sz w:val="24"/>
          <w:szCs w:val="24"/>
        </w:rPr>
        <w:t>омпенсацию части родительской платы.</w:t>
      </w:r>
    </w:p>
    <w:p w:rsidR="0043065E" w:rsidRDefault="0043065E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76FE" w:rsidRPr="00B32705" w:rsidRDefault="0043065E" w:rsidP="00B32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9E76FE"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Социальное партнерство учреждения:</w:t>
      </w:r>
    </w:p>
    <w:p w:rsidR="0043065E" w:rsidRDefault="0043065E" w:rsidP="0043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65E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Запланированные мероприятия по совместной деятельности ДОУ и СОШ не проводились из-за сложившейся ситуации по </w:t>
      </w:r>
      <w:r w:rsidRPr="0043065E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 xml:space="preserve">-19, </w:t>
      </w:r>
      <w:r w:rsidR="00494569" w:rsidRPr="0043065E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 xml:space="preserve"> выполнения рекомендаций </w:t>
      </w:r>
      <w:proofErr w:type="spellStart"/>
      <w:r w:rsidRPr="0043065E">
        <w:rPr>
          <w:rFonts w:ascii="Times New Roman" w:eastAsia="Times New Roman" w:hAnsi="Times New Roman" w:cs="Times New Roman"/>
          <w:sz w:val="24"/>
          <w:szCs w:val="24"/>
        </w:rPr>
        <w:t>Роспотре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3065E">
        <w:rPr>
          <w:rFonts w:ascii="Times New Roman" w:eastAsia="Times New Roman" w:hAnsi="Times New Roman" w:cs="Times New Roman"/>
          <w:sz w:val="24"/>
          <w:szCs w:val="24"/>
        </w:rPr>
        <w:t>надзора</w:t>
      </w:r>
      <w:proofErr w:type="spellEnd"/>
      <w:r w:rsidRPr="004306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65E" w:rsidRPr="0043065E" w:rsidRDefault="0043065E" w:rsidP="00430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232" w:rsidRDefault="00CD1232" w:rsidP="00430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5E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Основные направления ближайшего разв</w:t>
      </w:r>
      <w:r w:rsidR="00494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ития </w:t>
      </w: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</w:t>
      </w:r>
      <w:r w:rsidRPr="00B32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6D3B" w:rsidRDefault="00646D3B" w:rsidP="00646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D3B" w:rsidRPr="00646D3B" w:rsidRDefault="00646D3B" w:rsidP="00646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3B">
        <w:rPr>
          <w:rFonts w:ascii="Times New Roman" w:eastAsia="Times New Roman" w:hAnsi="Times New Roman" w:cs="Times New Roman"/>
          <w:sz w:val="24"/>
          <w:szCs w:val="24"/>
        </w:rPr>
        <w:t>Оптимальная эффективность образовательного процесса ДОУ достигается при ориентации дошкольного учреждения на современные подходы к сотрудничеству с семьей, выр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жающиеся в активном включении родителей в образовательный процесс. Многообразие и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пользуемых форм и технологий работы позволяет расширить представление родителей о средствах и методах воспитания дошкольников, самим поучаствовать в жизни детского сада и увидеть результаты развития детей. </w:t>
      </w:r>
    </w:p>
    <w:p w:rsidR="00646D3B" w:rsidRPr="00646D3B" w:rsidRDefault="00646D3B" w:rsidP="0064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В 2020 – 2021 учебном году в работу с родителями (законными представителями) воспитанников коррективы внесла ситуация с новой </w:t>
      </w:r>
      <w:proofErr w:type="spellStart"/>
      <w:r w:rsidRPr="00646D3B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 инфекцией, поэтому а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тивное участие семей воспитанников в различных совместных мероприятиях не отмечено. Педагоги групп создавали условия для участия родителей в образовательной деятельности, используя консультации, рекомендации, памятки, </w:t>
      </w:r>
      <w:proofErr w:type="spellStart"/>
      <w:r w:rsidRPr="00646D3B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 консультирование через социал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ные сети (закрытые группы), привлекали родителей (законных представителей) воспитанн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ков к участию в подготовке мероприятий, запланированных в годовом плане воспитательно-образовательной деятельности ДОУ: </w:t>
      </w:r>
      <w:r w:rsidRPr="00646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разучивали с детьми стихотворения к конкурсу чтецов, посвященному «Дню матери»; 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участвовали в опросе «Умеет ли ребенок вести себя в общественном транспорте», анкетировании «Я и мой ребенок на дороге», в изучении удовлетворенности организацией воспитательной работы ДОУ; участвовали в подготовке акции «Поко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мим птиц зимой», </w:t>
      </w:r>
      <w:r w:rsidRPr="00646D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выставки творчества «Мастерим вместе с папой»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46D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фотовыставке</w:t>
      </w:r>
      <w:r w:rsidRPr="00646D3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46D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«Родной край: любимые места» и других мероприятиях.</w:t>
      </w:r>
    </w:p>
    <w:p w:rsidR="00646D3B" w:rsidRPr="00646D3B" w:rsidRDefault="00646D3B" w:rsidP="0064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Весной в нашем дошкольном учреждении дети поздравляли своим мам и бабушек с Международным женским Днем. В средних и старших группах локально, в соответствии с требованиями </w:t>
      </w:r>
      <w:proofErr w:type="spellStart"/>
      <w:r w:rsidRPr="00646D3B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, были организованы утренники. </w:t>
      </w:r>
    </w:p>
    <w:p w:rsidR="00646D3B" w:rsidRPr="00646D3B" w:rsidRDefault="00646D3B" w:rsidP="0064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3B">
        <w:rPr>
          <w:rFonts w:ascii="Times New Roman" w:eastAsia="Times New Roman" w:hAnsi="Times New Roman" w:cs="Times New Roman"/>
          <w:sz w:val="24"/>
          <w:szCs w:val="24"/>
        </w:rPr>
        <w:t>В апреле-мае 2021 г. воспитателем старшей группы «Пчелки» подготовлен видеоролик, посвященный Дню Победы, в создании которого родители вместе с детьми приняли акти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ное участие. Рисунки, стихи и песни на военную тематику были исполнены в духе патри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тизма. Серьезно и вдумчиво подошли семьи к выбору стихотворного и песенного реперту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ра, подобрали костюмы, транслировали видео с памятных мест, </w:t>
      </w:r>
    </w:p>
    <w:p w:rsidR="00646D3B" w:rsidRPr="00646D3B" w:rsidRDefault="00646D3B" w:rsidP="0064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3B">
        <w:rPr>
          <w:rFonts w:ascii="Times New Roman" w:eastAsia="Times New Roman" w:hAnsi="Times New Roman" w:cs="Times New Roman"/>
          <w:sz w:val="24"/>
          <w:szCs w:val="24"/>
        </w:rPr>
        <w:t>Воспитатели и специалисты ДОУ (старшая медсестра, психолог, учитель-логопед, инструктор по физкультуре) в течение года регулярно обновляли содержание информационн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го ст</w:t>
      </w:r>
      <w:r w:rsidR="00494569">
        <w:rPr>
          <w:rFonts w:ascii="Times New Roman" w:eastAsia="Times New Roman" w:hAnsi="Times New Roman" w:cs="Times New Roman"/>
          <w:sz w:val="24"/>
          <w:szCs w:val="24"/>
        </w:rPr>
        <w:t>енда для родителей (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представителей), размещенного при входе на территорию ДОУ.</w:t>
      </w:r>
    </w:p>
    <w:p w:rsidR="00646D3B" w:rsidRPr="00646D3B" w:rsidRDefault="00646D3B" w:rsidP="00646D3B">
      <w:pPr>
        <w:spacing w:after="0" w:line="240" w:lineRule="auto"/>
        <w:ind w:right="18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анкетирования родителей </w:t>
      </w:r>
      <w:r w:rsidRPr="00646D3B">
        <w:rPr>
          <w:rFonts w:ascii="Times New Roman" w:eastAsia="Times New Roman" w:hAnsi="Times New Roman" w:cs="Times New Roman"/>
          <w:b/>
          <w:i/>
          <w:sz w:val="24"/>
          <w:szCs w:val="24"/>
        </w:rPr>
        <w:t>«Степень удовлетворенности деятел</w:t>
      </w:r>
      <w:r w:rsidRPr="00646D3B">
        <w:rPr>
          <w:rFonts w:ascii="Times New Roman" w:eastAsia="Times New Roman" w:hAnsi="Times New Roman" w:cs="Times New Roman"/>
          <w:b/>
          <w:i/>
          <w:sz w:val="24"/>
          <w:szCs w:val="24"/>
        </w:rPr>
        <w:t>ь</w:t>
      </w:r>
      <w:r w:rsidRPr="00646D3B">
        <w:rPr>
          <w:rFonts w:ascii="Times New Roman" w:eastAsia="Times New Roman" w:hAnsi="Times New Roman" w:cs="Times New Roman"/>
          <w:b/>
          <w:i/>
          <w:sz w:val="24"/>
          <w:szCs w:val="24"/>
        </w:rPr>
        <w:t>ностью ДОУ»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, проведенного в мае 2021 г., можно сделать следующий вывод:</w:t>
      </w:r>
    </w:p>
    <w:p w:rsidR="00646D3B" w:rsidRPr="00646D3B" w:rsidRDefault="00646D3B" w:rsidP="00646D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оснащенностью ДОУ </w:t>
      </w:r>
      <w:proofErr w:type="gramStart"/>
      <w:r w:rsidRPr="00646D3B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  <w:proofErr w:type="gramEnd"/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 84% родителей, 16 % - частично, не удовлетв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рены – 0 %;</w:t>
      </w:r>
    </w:p>
    <w:p w:rsidR="00646D3B" w:rsidRPr="00646D3B" w:rsidRDefault="00646D3B" w:rsidP="00646D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квалифицированностью педагогов </w:t>
      </w:r>
      <w:proofErr w:type="gramStart"/>
      <w:r w:rsidRPr="00646D3B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  <w:proofErr w:type="gramEnd"/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 90% родителей, частично – 10%;</w:t>
      </w:r>
    </w:p>
    <w:p w:rsidR="00646D3B" w:rsidRPr="00646D3B" w:rsidRDefault="00646D3B" w:rsidP="00646D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развитием ребенка в ДОУ </w:t>
      </w:r>
      <w:proofErr w:type="gramStart"/>
      <w:r w:rsidRPr="00646D3B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  <w:proofErr w:type="gramEnd"/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 86% родителей, частично – 14%;</w:t>
      </w:r>
    </w:p>
    <w:p w:rsidR="00646D3B" w:rsidRPr="00646D3B" w:rsidRDefault="00646D3B" w:rsidP="00646D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взаимодействием с семьями воспитанников </w:t>
      </w:r>
      <w:proofErr w:type="gramStart"/>
      <w:r w:rsidRPr="00646D3B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  <w:proofErr w:type="gramEnd"/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 92% родителей, частично – 8%.</w:t>
      </w:r>
    </w:p>
    <w:p w:rsidR="00646D3B" w:rsidRPr="00646D3B" w:rsidRDefault="00646D3B" w:rsidP="00646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3B">
        <w:rPr>
          <w:rFonts w:ascii="Times New Roman" w:eastAsia="Times New Roman" w:hAnsi="Times New Roman" w:cs="Times New Roman"/>
          <w:sz w:val="24"/>
          <w:szCs w:val="24"/>
        </w:rPr>
        <w:t>Результатом взаимодействия с семьями воспитанников стало обретение родителями позиции полноправного участника образовательного процесса, а дошкольным образовател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ным учреждением такого свойства, как открытость по отношению к важнейшему социал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ному институту детства. </w:t>
      </w:r>
    </w:p>
    <w:p w:rsidR="00646D3B" w:rsidRPr="00646D3B" w:rsidRDefault="00646D3B" w:rsidP="00646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3B">
        <w:rPr>
          <w:rFonts w:ascii="Times New Roman" w:eastAsia="Times New Roman" w:hAnsi="Times New Roman" w:cs="Times New Roman"/>
          <w:sz w:val="24"/>
          <w:szCs w:val="24"/>
        </w:rPr>
        <w:t>Перспективы на следующий учебный год: разработка и реализация программы соц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ального партнерства, целью которой является создание образовательной развивающей среды, способствующей успешной социально-культурной адаптации, социализации и саморе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46D3B">
        <w:rPr>
          <w:rFonts w:ascii="Times New Roman" w:eastAsia="Times New Roman" w:hAnsi="Times New Roman" w:cs="Times New Roman"/>
          <w:sz w:val="24"/>
          <w:szCs w:val="24"/>
        </w:rPr>
        <w:t xml:space="preserve">лизации личности ребенка-дошкольника. </w:t>
      </w:r>
    </w:p>
    <w:p w:rsidR="00646D3B" w:rsidRPr="00B32705" w:rsidRDefault="00646D3B" w:rsidP="00646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232" w:rsidRPr="00B32705" w:rsidRDefault="00CD1232" w:rsidP="00B3270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следующий 2021-</w:t>
      </w:r>
      <w:r w:rsidR="00646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учебный год коллектив </w:t>
      </w:r>
      <w:r w:rsidRPr="00B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 ставит следующие задачи:</w:t>
      </w:r>
    </w:p>
    <w:p w:rsidR="00646D3B" w:rsidRPr="00646D3B" w:rsidRDefault="00646D3B" w:rsidP="00646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6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646D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46D3B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работу по охране и укреплению психического и физического здоровья детей, воспитывать самостоятельность в подвижных играх.</w:t>
      </w:r>
    </w:p>
    <w:p w:rsidR="00646D3B" w:rsidRPr="00646D3B" w:rsidRDefault="00646D3B" w:rsidP="00646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6D3B">
        <w:rPr>
          <w:rFonts w:ascii="Times New Roman" w:eastAsia="Calibri" w:hAnsi="Times New Roman" w:cs="Times New Roman"/>
          <w:sz w:val="24"/>
          <w:szCs w:val="24"/>
          <w:lang w:eastAsia="en-US"/>
        </w:rPr>
        <w:t>2. Совершенствовать работу педагогов по формированию у дошкольников позитивных установок к различным видам труда и творчества, по воспитанию у детей ценностного отношения к собственному труду, развитие навыков самоо</w:t>
      </w:r>
      <w:r w:rsidRPr="00646D3B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646D3B">
        <w:rPr>
          <w:rFonts w:ascii="Times New Roman" w:eastAsia="Calibri" w:hAnsi="Times New Roman" w:cs="Times New Roman"/>
          <w:sz w:val="24"/>
          <w:szCs w:val="24"/>
          <w:lang w:eastAsia="en-US"/>
        </w:rPr>
        <w:t>служивания.</w:t>
      </w:r>
    </w:p>
    <w:p w:rsidR="00646D3B" w:rsidRPr="00646D3B" w:rsidRDefault="00646D3B" w:rsidP="00646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5F5"/>
          <w:lang w:eastAsia="en-US"/>
        </w:rPr>
      </w:pPr>
      <w:r w:rsidRPr="00646D3B">
        <w:rPr>
          <w:rFonts w:ascii="Times New Roman" w:eastAsia="Calibri" w:hAnsi="Times New Roman" w:cs="Times New Roman"/>
          <w:sz w:val="24"/>
          <w:szCs w:val="24"/>
          <w:lang w:eastAsia="en-US"/>
        </w:rPr>
        <w:t>3. Активизировать работу педагогов по формированию у детей морально-патриотического чувства через воспитание любви к своей семье, родному гор</w:t>
      </w:r>
      <w:r w:rsidRPr="00646D3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46D3B">
        <w:rPr>
          <w:rFonts w:ascii="Times New Roman" w:eastAsia="Calibri" w:hAnsi="Times New Roman" w:cs="Times New Roman"/>
          <w:sz w:val="24"/>
          <w:szCs w:val="24"/>
          <w:lang w:eastAsia="en-US"/>
        </w:rPr>
        <w:t>ду, родному краю.</w:t>
      </w:r>
    </w:p>
    <w:p w:rsidR="009E76FE" w:rsidRDefault="009E76FE" w:rsidP="00646D3B">
      <w:pPr>
        <w:spacing w:after="0"/>
      </w:pPr>
    </w:p>
    <w:sectPr w:rsidR="009E76FE" w:rsidSect="001D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187"/>
    <w:multiLevelType w:val="hybridMultilevel"/>
    <w:tmpl w:val="8E281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46F"/>
    <w:rsid w:val="001C6A08"/>
    <w:rsid w:val="001D1090"/>
    <w:rsid w:val="001D5CBC"/>
    <w:rsid w:val="00200F6C"/>
    <w:rsid w:val="002141AE"/>
    <w:rsid w:val="002423D2"/>
    <w:rsid w:val="0042110B"/>
    <w:rsid w:val="0043065E"/>
    <w:rsid w:val="00494569"/>
    <w:rsid w:val="004A7665"/>
    <w:rsid w:val="005048C8"/>
    <w:rsid w:val="00587576"/>
    <w:rsid w:val="005A0A15"/>
    <w:rsid w:val="005A7621"/>
    <w:rsid w:val="00646D3B"/>
    <w:rsid w:val="00671D9A"/>
    <w:rsid w:val="00691D33"/>
    <w:rsid w:val="00761695"/>
    <w:rsid w:val="007A1160"/>
    <w:rsid w:val="007A23DC"/>
    <w:rsid w:val="007D745B"/>
    <w:rsid w:val="007F1F52"/>
    <w:rsid w:val="00852DB2"/>
    <w:rsid w:val="00920D3A"/>
    <w:rsid w:val="00923422"/>
    <w:rsid w:val="009E76FE"/>
    <w:rsid w:val="00A5707D"/>
    <w:rsid w:val="00B32705"/>
    <w:rsid w:val="00C81204"/>
    <w:rsid w:val="00CD1232"/>
    <w:rsid w:val="00D11445"/>
    <w:rsid w:val="00DB6F51"/>
    <w:rsid w:val="00E315BF"/>
    <w:rsid w:val="00EB0C70"/>
    <w:rsid w:val="00EF3C16"/>
    <w:rsid w:val="00FD1614"/>
    <w:rsid w:val="00FE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6F"/>
    <w:pPr>
      <w:ind w:left="720"/>
      <w:contextualSpacing/>
    </w:pPr>
  </w:style>
  <w:style w:type="table" w:styleId="a4">
    <w:name w:val="Table Grid"/>
    <w:basedOn w:val="a1"/>
    <w:uiPriority w:val="39"/>
    <w:rsid w:val="00FE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00F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00F6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200F6C"/>
    <w:rPr>
      <w:color w:val="0000FF"/>
      <w:u w:val="single"/>
    </w:rPr>
  </w:style>
  <w:style w:type="character" w:styleId="a8">
    <w:name w:val="Strong"/>
    <w:uiPriority w:val="22"/>
    <w:qFormat/>
    <w:rsid w:val="00761695"/>
    <w:rPr>
      <w:b/>
      <w:bCs/>
    </w:rPr>
  </w:style>
  <w:style w:type="paragraph" w:styleId="a9">
    <w:name w:val="Normal (Web)"/>
    <w:basedOn w:val="a"/>
    <w:uiPriority w:val="99"/>
    <w:unhideWhenUsed/>
    <w:rsid w:val="0050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D11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ish205.do9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7384</Words>
  <Characters>42093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FelixLine Kheda</dc:creator>
  <cp:keywords/>
  <dc:description/>
  <cp:lastModifiedBy>FelixLine Kheda</cp:lastModifiedBy>
  <cp:revision>6</cp:revision>
  <dcterms:created xsi:type="dcterms:W3CDTF">2021-10-21T13:47:00Z</dcterms:created>
  <dcterms:modified xsi:type="dcterms:W3CDTF">2021-10-22T11:55:00Z</dcterms:modified>
</cp:coreProperties>
</file>